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540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E03CD3" w:rsidRDefault="00E03CD3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E03CD3" w:rsidRDefault="00E03CD3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E03CD3" w:rsidRDefault="00E03CD3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E03CD3" w:rsidRDefault="00E03CD3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E03CD3" w:rsidRPr="00F026F8" w:rsidRDefault="00E03CD3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4D67" w:rsidRPr="00F026F8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F026F8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F026F8" w:rsidRDefault="00657EA2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F026F8">
        <w:rPr>
          <w:sz w:val="40"/>
          <w:szCs w:val="24"/>
        </w:rPr>
        <w:t>КОНКУРСНАЯ ДОКУМЕНТАЦИЯ</w:t>
      </w:r>
    </w:p>
    <w:p w:rsidR="00327540" w:rsidRPr="00F026F8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F026F8" w:rsidRDefault="00D66B13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26F8">
        <w:rPr>
          <w:rFonts w:ascii="Times New Roman" w:hAnsi="Times New Roman"/>
          <w:sz w:val="28"/>
          <w:szCs w:val="28"/>
          <w:lang w:val="uz-Cyrl-UZ"/>
        </w:rPr>
        <w:t xml:space="preserve">Строительство банковского экспресс пункта 24/7 работающий круглосуточно в </w:t>
      </w:r>
      <w:r w:rsidR="00054470" w:rsidRPr="00F026F8">
        <w:rPr>
          <w:rFonts w:ascii="Times New Roman" w:hAnsi="Times New Roman"/>
          <w:sz w:val="28"/>
          <w:szCs w:val="28"/>
          <w:lang w:val="uz-Cyrl-UZ"/>
        </w:rPr>
        <w:t>Риштанском</w:t>
      </w:r>
      <w:r w:rsidRPr="00F026F8">
        <w:rPr>
          <w:rFonts w:ascii="Times New Roman" w:hAnsi="Times New Roman"/>
          <w:sz w:val="28"/>
          <w:szCs w:val="28"/>
          <w:lang w:val="uz-Cyrl-UZ"/>
        </w:rPr>
        <w:t xml:space="preserve"> филиале АО </w:t>
      </w:r>
      <w:r w:rsidR="00212E64" w:rsidRPr="00F026F8">
        <w:rPr>
          <w:rFonts w:ascii="Times New Roman" w:hAnsi="Times New Roman"/>
          <w:sz w:val="28"/>
          <w:szCs w:val="28"/>
        </w:rPr>
        <w:t xml:space="preserve">«Национальный банк </w:t>
      </w:r>
      <w:r w:rsidR="00DF67A1" w:rsidRPr="00F026F8">
        <w:rPr>
          <w:rFonts w:ascii="Times New Roman" w:hAnsi="Times New Roman"/>
          <w:sz w:val="28"/>
          <w:szCs w:val="28"/>
        </w:rPr>
        <w:t>внешнеэкономической деятельности Республики Узбекистан</w:t>
      </w:r>
      <w:r w:rsidR="005B68B0" w:rsidRPr="00F026F8">
        <w:rPr>
          <w:rFonts w:ascii="Times New Roman" w:hAnsi="Times New Roman"/>
          <w:sz w:val="28"/>
          <w:szCs w:val="28"/>
        </w:rPr>
        <w:t>»</w:t>
      </w:r>
    </w:p>
    <w:p w:rsidR="00327540" w:rsidRPr="00F026F8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F026F8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F026F8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D66B13" w:rsidRPr="00F026F8" w:rsidRDefault="00D66B1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D66B13" w:rsidRPr="00F026F8" w:rsidRDefault="00D66B1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D66B13" w:rsidRPr="00F026F8" w:rsidRDefault="00D66B1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D66B13" w:rsidRPr="00F026F8" w:rsidRDefault="00D66B1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D66B13" w:rsidRPr="00F026F8" w:rsidRDefault="00D66B1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D66B13" w:rsidRPr="00F026F8" w:rsidRDefault="00D66B1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F026F8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F026F8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F026F8" w:rsidRDefault="009D1CB6" w:rsidP="00661046">
      <w:pPr>
        <w:pStyle w:val="a5"/>
        <w:spacing w:line="240" w:lineRule="auto"/>
        <w:ind w:left="426"/>
        <w:rPr>
          <w:sz w:val="24"/>
        </w:rPr>
      </w:pPr>
      <w:r w:rsidRPr="00F026F8">
        <w:rPr>
          <w:b/>
        </w:rPr>
        <w:t>З</w:t>
      </w:r>
      <w:r w:rsidR="00327540" w:rsidRPr="00F026F8">
        <w:rPr>
          <w:b/>
        </w:rPr>
        <w:t>аказчик:</w:t>
      </w:r>
      <w:r w:rsidR="00327540" w:rsidRPr="00F026F8">
        <w:t xml:space="preserve"> </w:t>
      </w:r>
      <w:r w:rsidR="00E6261B" w:rsidRPr="00F026F8">
        <w:t>АО «Национальный банк внешнеэкономической деятельности Республики Узбекистан»</w:t>
      </w:r>
    </w:p>
    <w:p w:rsidR="00327540" w:rsidRPr="00F026F8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F026F8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F026F8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F026F8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F026F8" w:rsidRDefault="00327540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F026F8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C0F0B" w:rsidRPr="00F026F8" w:rsidRDefault="00BC0F0B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F026F8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F026F8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>Ташкент – 20</w:t>
      </w:r>
      <w:r w:rsidR="0041592B" w:rsidRPr="00F026F8">
        <w:rPr>
          <w:rFonts w:ascii="Times New Roman" w:hAnsi="Times New Roman" w:cs="Times New Roman"/>
          <w:sz w:val="24"/>
          <w:szCs w:val="24"/>
        </w:rPr>
        <w:t>2</w:t>
      </w:r>
      <w:r w:rsidR="00D06518" w:rsidRPr="00F026F8">
        <w:rPr>
          <w:rFonts w:ascii="Times New Roman" w:hAnsi="Times New Roman" w:cs="Times New Roman"/>
          <w:sz w:val="24"/>
          <w:szCs w:val="24"/>
        </w:rPr>
        <w:t>1</w:t>
      </w:r>
      <w:r w:rsidRPr="00F026F8">
        <w:rPr>
          <w:rFonts w:ascii="Times New Roman" w:hAnsi="Times New Roman" w:cs="Times New Roman"/>
          <w:sz w:val="24"/>
          <w:szCs w:val="24"/>
        </w:rPr>
        <w:t xml:space="preserve">г. </w:t>
      </w:r>
      <w:r w:rsidRPr="00F026F8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F026F8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F026F8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F026F8" w:rsidRDefault="00327540" w:rsidP="00E6261B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327540" w:rsidRPr="00F026F8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F026F8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F026F8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F026F8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F026F8" w:rsidRDefault="00327540" w:rsidP="00F327FA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EA18D2" w:rsidRPr="00F026F8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327540" w:rsidRPr="00F026F8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9"/>
        <w:gridCol w:w="284"/>
        <w:gridCol w:w="6523"/>
      </w:tblGrid>
      <w:tr w:rsidR="008F0754" w:rsidRPr="00F026F8" w:rsidTr="00EE3BD6">
        <w:tc>
          <w:tcPr>
            <w:tcW w:w="566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Общие положения</w:t>
            </w: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Настоящая конкурсная документация разработана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в соответствии с требованиями Закона Республики Узбекистан «О государственных закупках» (далее - Закон)</w:t>
            </w:r>
            <w:r w:rsid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Предмет конкурса: </w:t>
            </w:r>
          </w:p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Предмет конкурса: Строительство банковского экспресс пункта 24/7 работающий круглосуточно в </w:t>
            </w:r>
            <w:proofErr w:type="spellStart"/>
            <w:r w:rsidR="00054470" w:rsidRPr="00F026F8">
              <w:rPr>
                <w:rFonts w:ascii="Times New Roman" w:hAnsi="Times New Roman" w:cs="Times New Roman"/>
                <w:sz w:val="24"/>
                <w:szCs w:val="24"/>
              </w:rPr>
              <w:t>Риштанском</w:t>
            </w:r>
            <w:proofErr w:type="spellEnd"/>
            <w:r w:rsidR="00D66B13"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филиале</w:t>
            </w: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АО «Национальный банк внешнеэкономической деятельности Республики Узбекистан»</w:t>
            </w:r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конкурса </w:t>
            </w:r>
            <w:r w:rsidR="00CD5CB3" w:rsidRPr="00F026F8">
              <w:rPr>
                <w:rFonts w:ascii="Times New Roman" w:hAnsi="Times New Roman" w:cs="Times New Roman"/>
                <w:sz w:val="24"/>
                <w:szCs w:val="24"/>
              </w:rPr>
              <w:t>составляет:</w:t>
            </w: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C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54470"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54470"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>947</w:t>
            </w: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54470"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,00 </w:t>
            </w: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(девяносто </w:t>
            </w:r>
            <w:r w:rsidR="00054470"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миллион</w:t>
            </w:r>
            <w:r w:rsidR="00054470" w:rsidRPr="00F026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470" w:rsidRPr="00F026F8">
              <w:rPr>
                <w:rFonts w:ascii="Times New Roman" w:hAnsi="Times New Roman" w:cs="Times New Roman"/>
                <w:sz w:val="24"/>
                <w:szCs w:val="24"/>
              </w:rPr>
              <w:t>девятьсот сорок семь</w:t>
            </w:r>
            <w:r w:rsidR="00D66B13"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тысяч </w:t>
            </w:r>
            <w:r w:rsidR="00054470" w:rsidRPr="00F026F8">
              <w:rPr>
                <w:rFonts w:ascii="Times New Roman" w:hAnsi="Times New Roman" w:cs="Times New Roman"/>
                <w:sz w:val="24"/>
                <w:szCs w:val="24"/>
              </w:rPr>
              <w:t>триста восемьдесят два</w:t>
            </w: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CD5CB3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CD5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с учетом НДС.</w:t>
            </w:r>
          </w:p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Цены, указанные в предложении, не должны превышать предельную стоимость.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Техническое задание на закупаемую услугу (работ) представлено в технической части конкурсной документации.</w:t>
            </w:r>
          </w:p>
        </w:tc>
      </w:tr>
      <w:tr w:rsidR="008F0754" w:rsidRPr="00F026F8" w:rsidTr="00EE3BD6">
        <w:trPr>
          <w:trHeight w:val="355"/>
        </w:trPr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Формы заседания конкурсной комиссии – очная.</w:t>
            </w:r>
          </w:p>
        </w:tc>
      </w:tr>
      <w:tr w:rsidR="008F0754" w:rsidRPr="00F026F8" w:rsidTr="00EE3BD6">
        <w:tc>
          <w:tcPr>
            <w:tcW w:w="566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Организаторы конкурса</w:t>
            </w: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АО «Национальный банк внешнеэкономической деятельности Республики Узбекистан» является заказчиком (далее «Заказчик», «</w:t>
            </w:r>
            <w:proofErr w:type="spellStart"/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Узнацбанк</w:t>
            </w:r>
            <w:proofErr w:type="spellEnd"/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», «Банк») конкурса.</w:t>
            </w:r>
          </w:p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Адрес «Заказчика»: </w:t>
            </w:r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100084, г. Ташкент, </w:t>
            </w:r>
            <w:proofErr w:type="spellStart"/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Юнусабадский</w:t>
            </w:r>
            <w:proofErr w:type="spellEnd"/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 район, проспект Амира </w:t>
            </w:r>
            <w:proofErr w:type="spellStart"/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Темура</w:t>
            </w:r>
            <w:proofErr w:type="spellEnd"/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, 101» . </w:t>
            </w:r>
          </w:p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Реквизиты «Заказчика»: </w:t>
            </w:r>
          </w:p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МФО: 00450;</w:t>
            </w:r>
          </w:p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ИНН: 200836354;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Рабочим органом комиссии является Служба организации закупок при Департаменте стратегического развития банка </w:t>
            </w:r>
            <w:proofErr w:type="spellStart"/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Банка</w:t>
            </w:r>
            <w:proofErr w:type="spellEnd"/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(далее - «Рабочий орган»).</w:t>
            </w:r>
          </w:p>
          <w:p w:rsidR="008F0754" w:rsidRPr="00F026F8" w:rsidRDefault="008F0754" w:rsidP="00CD5CB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Адрес: </w:t>
            </w:r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100084, г. Ташкент, </w:t>
            </w:r>
            <w:proofErr w:type="spellStart"/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Юнусабадский</w:t>
            </w:r>
            <w:proofErr w:type="spellEnd"/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 район, проспект Амира </w:t>
            </w:r>
            <w:proofErr w:type="spellStart"/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Темура</w:t>
            </w:r>
            <w:proofErr w:type="spellEnd"/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, 101» . </w:t>
            </w:r>
          </w:p>
          <w:p w:rsidR="008F0754" w:rsidRPr="00F026F8" w:rsidRDefault="008F0754" w:rsidP="00CD5CB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Контактное лицо Организатора: Мансуров А. Р.</w:t>
            </w:r>
          </w:p>
          <w:p w:rsidR="008F0754" w:rsidRPr="00F026F8" w:rsidRDefault="008F0754" w:rsidP="00CD5CB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Тел: +99878 147 15 27  </w:t>
            </w:r>
            <w:proofErr w:type="spellStart"/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внутр</w:t>
            </w:r>
            <w:proofErr w:type="spellEnd"/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.: 17-70</w:t>
            </w:r>
          </w:p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  <w:lang w:val="en-US"/>
              </w:rPr>
              <w:t>E</w:t>
            </w:r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-</w:t>
            </w:r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  <w:lang w:val="en-US"/>
              </w:rPr>
              <w:t>mail</w:t>
            </w:r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: </w:t>
            </w:r>
            <w:hyperlink r:id="rId8" w:history="1">
              <w:r w:rsidRPr="00F026F8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  <w:lang w:val="en-US"/>
                </w:rPr>
                <w:t>Amansurov</w:t>
              </w:r>
              <w:r w:rsidRPr="00F026F8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</w:rPr>
                <w:t>@</w:t>
              </w:r>
              <w:r w:rsidRPr="00F026F8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  <w:lang w:val="en-US"/>
                </w:rPr>
                <w:t>nbu</w:t>
              </w:r>
              <w:r w:rsidRPr="00F026F8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</w:rPr>
                <w:t>.</w:t>
              </w:r>
              <w:r w:rsidRPr="00F026F8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  <w:lang w:val="en-US"/>
                </w:rPr>
                <w:t>uz</w:t>
              </w:r>
            </w:hyperlink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CD5CB3" w:rsidP="00CD5CB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Держатель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договор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</w:t>
            </w:r>
            <w:r w:rsidR="008F0754"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054470" w:rsidRPr="00F026F8">
              <w:rPr>
                <w:rFonts w:ascii="Times New Roman" w:hAnsi="Times New Roman" w:cs="Times New Roman"/>
                <w:sz w:val="24"/>
                <w:szCs w:val="24"/>
              </w:rPr>
              <w:t>Риштанский</w:t>
            </w:r>
            <w:proofErr w:type="spellEnd"/>
            <w:r w:rsidR="008F0754"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филиал АО «Национальный банк внешнеэкономической деятельности Республики Узбекистан».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 проводится конкурсной комиссией, созданной Заказчиком, в составе не менее пяти членов.</w:t>
            </w:r>
          </w:p>
        </w:tc>
      </w:tr>
      <w:tr w:rsidR="008F0754" w:rsidRPr="00F026F8" w:rsidTr="00EE3BD6">
        <w:tc>
          <w:tcPr>
            <w:tcW w:w="566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Участники конкурса</w:t>
            </w: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3.1</w:t>
            </w:r>
          </w:p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конкурсе могут принять участие любые юридические лица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независимо от форм собственности, за исключением юридических лиц, приведенных в ИУК 5.3.</w:t>
            </w:r>
          </w:p>
        </w:tc>
      </w:tr>
      <w:tr w:rsidR="00CD5CB3" w:rsidRPr="00F026F8" w:rsidTr="00EE3BD6">
        <w:tc>
          <w:tcPr>
            <w:tcW w:w="566" w:type="dxa"/>
          </w:tcPr>
          <w:p w:rsidR="00CD5CB3" w:rsidRPr="00F026F8" w:rsidRDefault="00CD5CB3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CD5CB3" w:rsidRPr="00F026F8" w:rsidRDefault="00CD5CB3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D5CB3" w:rsidRPr="00F026F8" w:rsidRDefault="00CD5CB3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84" w:type="dxa"/>
          </w:tcPr>
          <w:p w:rsidR="00CD5CB3" w:rsidRPr="00F026F8" w:rsidRDefault="00CD5CB3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</w:tcPr>
          <w:p w:rsidR="00CD5CB3" w:rsidRPr="00F026F8" w:rsidRDefault="00CD5CB3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Участники должны соответствовать следующим критериям:</w:t>
            </w:r>
          </w:p>
          <w:p w:rsidR="00CD5CB3" w:rsidRPr="00F026F8" w:rsidRDefault="00CD5CB3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</w:p>
          <w:p w:rsidR="00CD5CB3" w:rsidRPr="00F026F8" w:rsidRDefault="00CD5CB3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правомочность на заключение договора;</w:t>
            </w:r>
          </w:p>
          <w:p w:rsidR="00CD5CB3" w:rsidRPr="00F026F8" w:rsidRDefault="00CD5CB3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отсутствие задолженности по уплате налогов и других обязательных платежей; </w:t>
            </w:r>
          </w:p>
          <w:p w:rsidR="00CD5CB3" w:rsidRPr="00F026F8" w:rsidRDefault="00CD5CB3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- отсутствие введенных в отношении них процедур банкротства;</w:t>
            </w:r>
          </w:p>
          <w:p w:rsidR="00CD5CB3" w:rsidRPr="00F026F8" w:rsidRDefault="00CD5CB3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 отсутствие судебного или арбитражного разбирательства с «Заказчиком»;</w:t>
            </w:r>
          </w:p>
          <w:p w:rsidR="00CD5CB3" w:rsidRPr="00F026F8" w:rsidRDefault="00CD5CB3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отсутствие регистрации и банковского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CD5CB3" w:rsidRPr="00F026F8" w:rsidRDefault="00CD5CB3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отсутствие записи о них в Едином реестре недобросовестных исполнителей.</w:t>
            </w:r>
          </w:p>
        </w:tc>
      </w:tr>
      <w:tr w:rsidR="00185D06" w:rsidRPr="00F026F8" w:rsidTr="00EE3BD6">
        <w:tc>
          <w:tcPr>
            <w:tcW w:w="566" w:type="dxa"/>
          </w:tcPr>
          <w:p w:rsidR="00185D06" w:rsidRPr="00F026F8" w:rsidRDefault="00185D06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069" w:type="dxa"/>
            <w:gridSpan w:val="4"/>
          </w:tcPr>
          <w:p w:rsidR="00185D06" w:rsidRPr="00F026F8" w:rsidRDefault="00185D06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vertAlign w:val="superscript"/>
                <w:lang w:eastAsia="en-US"/>
              </w:rPr>
              <w:t>1</w:t>
            </w:r>
            <w:r w:rsidRPr="00F026F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В конкурсе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Узбекистан).</w:t>
            </w:r>
          </w:p>
        </w:tc>
      </w:tr>
      <w:tr w:rsidR="008F0754" w:rsidRPr="00F026F8" w:rsidTr="00CF1B56">
        <w:trPr>
          <w:trHeight w:val="3179"/>
        </w:trPr>
        <w:tc>
          <w:tcPr>
            <w:tcW w:w="566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Порядок получения конкурсной документации</w:t>
            </w: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Для участия в конкурсе, участник должен:</w:t>
            </w:r>
          </w:p>
          <w:p w:rsidR="00CD5CB3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а) получить </w:t>
            </w:r>
            <w:r w:rsid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(скачать)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электронную версию конкурсной документации, размещенную на вэб-сайте </w:t>
            </w:r>
            <w:hyperlink r:id="rId9" w:history="1">
              <w:r w:rsidRPr="00CD5CB3">
                <w:rPr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www.nbu.uz</w:t>
              </w:r>
            </w:hyperlink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hyperlink r:id="rId10" w:history="1">
              <w:r w:rsidRPr="00CD5CB3">
                <w:rPr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www.xarid.uz</w:t>
              </w:r>
            </w:hyperlink>
            <w:r w:rsidRP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 ознакомления с условиями закупки,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а также уведомить заказчика о своем намерении участвовать в данном конкурсе путем направления официального письма нарочно или по факсу, почте, электронной почте. При этом, в письме должно содержаться наименование участника, предмет конкурса, а также адрес и банковские реквизиты участника;</w:t>
            </w:r>
          </w:p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б) подать квалификационные документы и предложение в соответствии с требованиями </w:t>
            </w:r>
            <w:r w:rsidR="00CD5CB3" w:rsidRP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настоящей ИУК</w:t>
            </w:r>
            <w:r w:rsid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8F0754" w:rsidRPr="00F026F8" w:rsidTr="00EE3BD6">
        <w:tc>
          <w:tcPr>
            <w:tcW w:w="566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3" w:type="dxa"/>
            <w:hideMark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Квалификационный отбор участников для участия в конкурсе</w:t>
            </w: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CD5CB3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 </w:t>
            </w:r>
            <w:r w:rsidR="008F0754"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начал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</w:t>
            </w:r>
            <w:r w:rsidR="008F0754"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конкурса, конкурсной комиссией производится квалификационный отбор участников. К дальнейшему участию в конкурсе допускаются только те участники, которые прошли квалификационный отбор.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Перечень документов, необходимых для проведения квалификационного отбора представлен в приложении №1 (формы №1,2,3,4) к настоящей инструкции. Все квалификационные документы должны быть вложены во внешний конверт.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.3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При квалификационном отборе участников,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к участию в конкурсе не допускаются организации: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 предоставившие в установленный срок пакет необходимых документов для квалификационного отбора;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bookmarkStart w:id="1" w:name="_Hlk515441361"/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находящиеся на стадии реорганизации, ликвидации или банкротства;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находящиеся в состоянии судебного или арбитражного разбирательства с «Заказчиком»;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находящиеся в Едином реестре недобросовестных исполнителей;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имеющиеся задолженности по уплате налогов и других обязательных платежей;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Критерии квалификационной оценки представлены в Приложении №2</w:t>
            </w:r>
          </w:p>
        </w:tc>
      </w:tr>
      <w:bookmarkEnd w:id="1"/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 отстраняет участника от участия в конкурсе, если: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8F0754" w:rsidRPr="00F026F8" w:rsidTr="00EE3BD6">
        <w:tc>
          <w:tcPr>
            <w:tcW w:w="566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Язык конкурса, единица измерений.</w:t>
            </w:r>
          </w:p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предложения, когда используется более чем один язык, русский язык будет превалирующим.</w:t>
            </w:r>
          </w:p>
        </w:tc>
      </w:tr>
      <w:tr w:rsidR="008F0754" w:rsidRPr="00F026F8" w:rsidTr="00EE3BD6">
        <w:tc>
          <w:tcPr>
            <w:tcW w:w="566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3" w:type="dxa"/>
            <w:hideMark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Предложение и порядок его оформления</w:t>
            </w: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участника передается в рабочий орган конкурсной 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 конкурса: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несет ответственность за подлинность и достоверность предоставляемых информации и документов;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вправе подать только одно предложение;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состоит из двух частей: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в себе подробное описание предлагаемой услуги;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ценовая часть должна соответствовать условиям конкурса и содержать следующую информацию: наименование услуги (работ), цена услуги, итоговая сумма, условия поставки, условия платежа, срок действия предложения и т.п.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оформляется нижеследующим образом.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внешний конверт;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внутренний конверт с техническим предложением;</w:t>
            </w:r>
          </w:p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внутренний конверт с ценовым предложением. 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eastAsia="en-US"/>
              </w:rPr>
            </w:pPr>
            <w:r w:rsidRPr="00F026F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7.7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Квалификационные документы должны быть 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7.8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7.9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случае отсутствия на первых страницах отметок «оригинал» или «копия», конкурсная 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7.10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 внешнем конверте должно быть указано: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CD5CB3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отметка «оригинал» или «копия»;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предмета конкурса;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участника;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надпись «Внешний конверт»;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наименование </w:t>
            </w:r>
            <w:bookmarkStart w:id="2" w:name="_Hlk505348253"/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заказчика и</w:t>
            </w:r>
            <w:r w:rsidRP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его адрес;</w:t>
            </w:r>
            <w:bookmarkEnd w:id="2"/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CD5CB3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надпись «не вскрывать до последнего срока подачи предложений </w:t>
            </w:r>
            <w:r w:rsidRP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(указать время и дату вскрытия конвертов)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7.11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 внутренних конвертах должно быть указано: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CD5CB3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отметка «оригинал» или «копия»;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предмета конкурса;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участника;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заказчика и</w:t>
            </w:r>
            <w:r w:rsidRP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его адрес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надпись «Внутренний конверт с технической частью»;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надпись «Внутренний конверт с ценовой частью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надпись: «вскрыть после успешного прохождения квалификационного отбора».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Требования к наличию обязательных документов в техническом конверте.</w:t>
            </w:r>
          </w:p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Пакет технического предложения должен содержать следующие документы: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оригинал и копия технического предложения;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перечень документации содержащие полное и </w:t>
            </w:r>
            <w:r w:rsidR="009C7F00"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подробное описание предлагаемой услуги (работ).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Технические документы участника конкурса 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Требования к наличию обязательных документов во внутреннем конверте с ценовым предложением:</w:t>
            </w:r>
          </w:p>
          <w:p w:rsidR="008F0754" w:rsidRPr="00F026F8" w:rsidRDefault="008F0754" w:rsidP="00CD5CB3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ценовое предложение и таблица цен в соответствии с формой №5, прилагаемой к данной инструкции.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Ценовое предложение и таблица цен участника конкурса 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Рабочий орган несет ответственность за целостность и сохранность конвертов с предложениями, оформленных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только в соответствии с требованиями настоящей инструкции.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shd w:val="clear" w:color="auto" w:fill="FFFFFF" w:themeFill="background1"/>
            <w:hideMark/>
          </w:tcPr>
          <w:p w:rsidR="008F0754" w:rsidRPr="00F026F8" w:rsidRDefault="008F0754" w:rsidP="00CD5CB3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Предложения принимаются до _</w:t>
            </w:r>
            <w:proofErr w:type="gramStart"/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_:_</w:t>
            </w:r>
            <w:proofErr w:type="gramEnd"/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_ часов местного времени __ </w:t>
            </w:r>
            <w:r w:rsid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апреля</w:t>
            </w:r>
            <w:r w:rsidR="00EE3BD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054470"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2021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 по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адресу: </w:t>
            </w:r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100084, г. Ташкент, </w:t>
            </w:r>
            <w:proofErr w:type="spellStart"/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Юнусабадский</w:t>
            </w:r>
            <w:proofErr w:type="spellEnd"/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 район, проспект Амира </w:t>
            </w:r>
            <w:proofErr w:type="spellStart"/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Темура</w:t>
            </w:r>
            <w:proofErr w:type="spellEnd"/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, 101. 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7.18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Срок действия предложения участников должен составлять не менее 60 дней со дня окончания представления предложений.</w:t>
            </w:r>
          </w:p>
        </w:tc>
      </w:tr>
      <w:tr w:rsidR="008F0754" w:rsidRPr="00F026F8" w:rsidTr="00EE3BD6">
        <w:tc>
          <w:tcPr>
            <w:tcW w:w="566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3" w:type="dxa"/>
            <w:hideMark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Продление срока предоставления предложений</w:t>
            </w: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Конкурсная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комиссия может принять решение о переносе даты закрытия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(продлении срока представления предложений), которое распространяется на всех участников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Решение о продлении срока принимается только на заседании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конкурсной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комиссии.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.3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Объявления о продлении сроков представления предложений размещается в СМИ и официальном вэб-сайте заказчика.</w:t>
            </w:r>
          </w:p>
        </w:tc>
      </w:tr>
      <w:tr w:rsidR="008F0754" w:rsidRPr="00F026F8" w:rsidTr="00EE3BD6">
        <w:tc>
          <w:tcPr>
            <w:tcW w:w="566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3" w:type="dxa"/>
            <w:hideMark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Процедура вскрытия конвертов с предложениями порядок и критерии их оценки</w:t>
            </w: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Время, указанное в объявлении как время проведения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ная комиссия для проведения оценки предложений вскрывает конверты с предложениями, поданными участниками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Срок рассмотрения и оценки предложений участников не может превышать шестьдесят дней с момента окончания подачи предложений.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.3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Рабочий орган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конкурсной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комиссии 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конкурсной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комиссии, конверты с предложениями вскрываются в одностороннем порядке.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 </w:t>
            </w: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eastAsia="en-US"/>
              </w:rPr>
              <w:t>первом этапе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производится оценка технической части предложения участников. Решение конкурсной комиссии по оценке технической части предложения оформляется протоколом, которым определяются участники, прошедшие в следующий этап.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 второй этап допускаются участники, прошедшие первый этап.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 </w:t>
            </w: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eastAsia="en-US"/>
              </w:rPr>
              <w:t>втором этапе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проводятся вскрытие и оценка ценовой части предложения. Решение конкурсной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Конкурсная комиссия осуществляет оценку предложений, которые не были отклонены, для выявления победителя на основе критериев, указанных в конкурсной документации. Для оценки технической и ценовой части предложений участников, Конкурсная комиссия вправе создать рабочую группу, состоящих из профильных специалистов, которые по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итогам рассмотрения предоставляют Конкурсной комиссии свое заключение.   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случае установления недостоверности информации, содержащейся в документах, представленных участником, конкурсная комиссия вправе отстранить такого участника от участия в конкурсе на любом этапе.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Оценка предложений и определение победителя производятся на основании критериев, изложенных в конкурсной документации (Приложение №2).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признается надлежаще оформленным, если оно соответствует требованиям Закона, постановлений и конкурсной документации.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Конкурсная комиссия отклоняет предложение, если подавший его участник не соответствует требованиям, установленным Законом и постановлениями или предложение участника не соответствует требованиям конкурсной документации.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процессе оценки предложений рабочий орган конкурсной 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shd w:val="clear" w:color="auto" w:fill="FFFFFF" w:themeFill="background1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Победителем признается участник, предложивший лучшие условия исполнения договора, при соблюдении требований указанных в конкурсной документации.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 наличии арифметических или иных ошибок конкурсная 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Протокол рассмотрения и оценки предложений подписывается всеми членами конкурсной комиссии.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Любой участник вправе направить заказчику запрос о предоставлении разъяснений результатов конкурса. В течение трех рабочих дней с даты поступления такого запроса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заказчик обязан представить участнику соответствующие разъяснения.</w:t>
            </w:r>
          </w:p>
        </w:tc>
      </w:tr>
      <w:tr w:rsidR="008F0754" w:rsidRPr="00F026F8" w:rsidTr="00EE3BD6">
        <w:tc>
          <w:tcPr>
            <w:tcW w:w="566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553" w:type="dxa"/>
            <w:hideMark/>
          </w:tcPr>
          <w:p w:rsidR="008F0754" w:rsidRPr="00F026F8" w:rsidRDefault="008F0754" w:rsidP="00CD5CB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EE3B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Ответственность, предусмотренной законодательством Республики Узбекистан, несут:</w:t>
            </w:r>
          </w:p>
          <w:p w:rsidR="008F0754" w:rsidRPr="00F026F8" w:rsidRDefault="008F0754" w:rsidP="00EE3BD6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EE3BD6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EE3BD6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8F0754" w:rsidRPr="00F026F8" w:rsidTr="00EE3BD6">
        <w:tc>
          <w:tcPr>
            <w:tcW w:w="566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3" w:type="dxa"/>
            <w:hideMark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Прочие условия</w:t>
            </w: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 вправе принять решение о внесении изменений в конкурсную документацию не позднее чем за три дня до даты окончания срока подачи предложений на участие в конкурсе.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Изменение товара (работы, услуги) не допускается. При этом срок окончания подачи предложений в этом конкурсе должен быть продлен не менее чем на десять дней, с даты внесения изменений в конкурсную документацию. 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 вправе внести изменения в предложение, представленное конкурсной 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EE3BD6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E3BD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участник представляет в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конкурсную</w:t>
            </w:r>
            <w:r w:rsidRPr="00EE3BD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комиссию конверт с измененным предложением в запечатанном конверте с надписью «изменение» до его вскрытия;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EE3BD6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замененный конверт возвращается участнику в невскрытом виде.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11.6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 может быть объявлен конкурсной комиссией не состоявшейся: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EE3BD6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если в конкурсе принял участие один участник или никто не принял участие;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EE3BD6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если по результатам рассмотрения предложений конкурсная комиссия отклонила все предложения или только одно предложение соответствует требованиям конкурсной документации;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EE3BD6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 представленные предложения не содержат необходимый пакет документов.</w:t>
            </w:r>
            <w:r w:rsidRPr="00EE3BD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11.7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Невскрытые пакеты участников, отстраненных от участия по решению конкурсной комиссии, возвращаются рабочим органом под роспись в 10 дневной срок после заседания конкурсной комиссии. По истечению указанного срока рабочий орган не несет ответственности за целостность и сохранность пакетов.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официальном вэб-сайте.</w:t>
            </w:r>
          </w:p>
        </w:tc>
      </w:tr>
      <w:tr w:rsidR="008F0754" w:rsidRPr="00F026F8" w:rsidTr="00EE3BD6">
        <w:tc>
          <w:tcPr>
            <w:tcW w:w="566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3" w:type="dxa"/>
            <w:hideMark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Заключение договора</w:t>
            </w: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Договор с участником-победителем заключается с </w:t>
            </w:r>
            <w:r w:rsidR="00054470" w:rsidRPr="00F026F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Риштанским</w:t>
            </w:r>
            <w:r w:rsidR="00D66B13" w:rsidRPr="00F026F8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9C7F00" w:rsidRPr="00F026F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филиалом АО “</w:t>
            </w:r>
            <w:r w:rsidR="009C7F00"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банк </w:t>
            </w:r>
            <w:r w:rsidR="009C7F00" w:rsidRPr="00F026F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внешнеэкономической</w:t>
            </w:r>
            <w:r w:rsidR="009C7F00" w:rsidRPr="00F026F8">
              <w:rPr>
                <w:sz w:val="24"/>
                <w:szCs w:val="24"/>
                <w:lang w:val="uz-Cyrl-UZ"/>
              </w:rPr>
              <w:t> </w:t>
            </w:r>
            <w:r w:rsidR="009C7F00" w:rsidRPr="00F026F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деятельности Республики Узбекистан”</w:t>
            </w: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 w:eastAsia="en-US"/>
              </w:rPr>
              <w:t xml:space="preserve">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 условиях, указанных в конкурсной документации и предложении, поданном участником конкурса предложении, поданном участником конкурса.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Участник, объявленный по решению конкурса победителем, получит от заказчика соответствующее письменное извещение.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12.3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tabs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12.4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EE3BD6" w:rsidRPr="00F026F8" w:rsidTr="00EE3BD6">
        <w:tc>
          <w:tcPr>
            <w:tcW w:w="566" w:type="dxa"/>
          </w:tcPr>
          <w:p w:rsidR="00EE3BD6" w:rsidRPr="00F026F8" w:rsidRDefault="00EE3BD6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EE3BD6" w:rsidRPr="00F026F8" w:rsidRDefault="00EE3BD6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EE3BD6" w:rsidRPr="00F026F8" w:rsidRDefault="00EE3BD6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E3BD6" w:rsidRPr="00F026F8" w:rsidRDefault="00EE3BD6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</w:tcPr>
          <w:p w:rsidR="00EE3BD6" w:rsidRPr="00F026F8" w:rsidRDefault="00EE3BD6" w:rsidP="00CD5CB3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161AB">
              <w:rPr>
                <w:rFonts w:ascii="Times New Roman" w:hAnsi="Times New Roman" w:cs="Times New Roman"/>
                <w:sz w:val="24"/>
                <w:szCs w:val="24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</w:t>
            </w:r>
          </w:p>
        </w:tc>
      </w:tr>
      <w:tr w:rsidR="008F0754" w:rsidRPr="00F026F8" w:rsidTr="00EE3BD6">
        <w:tc>
          <w:tcPr>
            <w:tcW w:w="566" w:type="dxa"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F026F8" w:rsidRDefault="008F0754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12.5</w:t>
            </w:r>
          </w:p>
        </w:tc>
        <w:tc>
          <w:tcPr>
            <w:tcW w:w="284" w:type="dxa"/>
          </w:tcPr>
          <w:p w:rsidR="008F0754" w:rsidRPr="00F026F8" w:rsidRDefault="008F0754" w:rsidP="00CD5C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F026F8" w:rsidRDefault="008F0754" w:rsidP="00CD5CB3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участника.</w:t>
            </w:r>
          </w:p>
        </w:tc>
      </w:tr>
    </w:tbl>
    <w:p w:rsidR="006C5D0B" w:rsidRPr="00EE3BD6" w:rsidRDefault="006C5D0B" w:rsidP="006C5D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br w:type="page"/>
      </w:r>
      <w:r w:rsidRPr="00EE3BD6">
        <w:rPr>
          <w:rFonts w:ascii="Times New Roman" w:hAnsi="Times New Roman" w:cs="Times New Roman"/>
          <w:b/>
          <w:sz w:val="24"/>
          <w:szCs w:val="24"/>
        </w:rPr>
        <w:lastRenderedPageBreak/>
        <w:t>Форма запроса на разъяснение положений конкурсной документации</w:t>
      </w:r>
    </w:p>
    <w:p w:rsidR="006C5D0B" w:rsidRPr="00EE3BD6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i/>
          <w:iCs/>
          <w:spacing w:val="1"/>
          <w:sz w:val="24"/>
          <w:szCs w:val="24"/>
        </w:rPr>
      </w:pPr>
      <w:r w:rsidRPr="00EE3BD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На бланке организации </w:t>
      </w:r>
      <w:r w:rsidRPr="00EE3BD6">
        <w:rPr>
          <w:rFonts w:ascii="Times New Roman" w:hAnsi="Times New Roman" w:cs="Times New Roman"/>
          <w:i/>
          <w:iCs/>
          <w:spacing w:val="1"/>
          <w:sz w:val="24"/>
          <w:szCs w:val="24"/>
          <w:lang w:val="uz-Cyrl-UZ"/>
        </w:rPr>
        <w:t>участника</w:t>
      </w:r>
      <w:r w:rsidRPr="00EE3BD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(если имеется)</w:t>
      </w:r>
    </w:p>
    <w:p w:rsidR="006C5D0B" w:rsidRPr="00EE3BD6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6C5D0B" w:rsidRPr="00EE3BD6" w:rsidRDefault="00B254A4" w:rsidP="006C5D0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E3BD6">
        <w:rPr>
          <w:rFonts w:ascii="Times New Roman" w:hAnsi="Times New Roman" w:cs="Times New Roman"/>
          <w:sz w:val="24"/>
          <w:szCs w:val="24"/>
        </w:rPr>
        <w:t>Закупочная комиссия</w:t>
      </w:r>
    </w:p>
    <w:p w:rsidR="006C5D0B" w:rsidRPr="00EE3BD6" w:rsidRDefault="006C5D0B" w:rsidP="006C5D0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E3BD6">
        <w:rPr>
          <w:rFonts w:ascii="Times New Roman" w:hAnsi="Times New Roman" w:cs="Times New Roman"/>
          <w:sz w:val="24"/>
          <w:szCs w:val="24"/>
        </w:rPr>
        <w:t>по проведению конкурса ________________________________________________________________________________________________</w:t>
      </w:r>
    </w:p>
    <w:p w:rsidR="006C5D0B" w:rsidRPr="00EE3BD6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EE3BD6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BD6">
        <w:rPr>
          <w:rFonts w:ascii="Times New Roman" w:hAnsi="Times New Roman" w:cs="Times New Roman"/>
          <w:sz w:val="24"/>
          <w:szCs w:val="24"/>
        </w:rPr>
        <w:t>Прошу разъяснить следующие положения конкурсной документации [</w:t>
      </w:r>
      <w:r w:rsidRPr="00EE3BD6">
        <w:rPr>
          <w:rFonts w:ascii="Times New Roman" w:hAnsi="Times New Roman" w:cs="Times New Roman"/>
          <w:i/>
          <w:sz w:val="24"/>
          <w:szCs w:val="24"/>
        </w:rPr>
        <w:t>поставку товаров, выполнение работ, оказание услуг для нужд государственного заказчика</w:t>
      </w:r>
      <w:r w:rsidRPr="00EE3BD6">
        <w:rPr>
          <w:rFonts w:ascii="Times New Roman" w:hAnsi="Times New Roman" w:cs="Times New Roman"/>
          <w:sz w:val="24"/>
          <w:szCs w:val="24"/>
        </w:rPr>
        <w:t>], размещенной на [</w:t>
      </w:r>
      <w:r w:rsidRPr="00EE3BD6">
        <w:rPr>
          <w:rFonts w:ascii="Times New Roman" w:hAnsi="Times New Roman" w:cs="Times New Roman"/>
          <w:i/>
          <w:sz w:val="24"/>
          <w:szCs w:val="24"/>
        </w:rPr>
        <w:t>официального сайта</w:t>
      </w:r>
      <w:r w:rsidRPr="00EE3BD6">
        <w:rPr>
          <w:rFonts w:ascii="Times New Roman" w:hAnsi="Times New Roman" w:cs="Times New Roman"/>
          <w:sz w:val="24"/>
          <w:szCs w:val="24"/>
        </w:rPr>
        <w:t>]:</w:t>
      </w:r>
    </w:p>
    <w:p w:rsidR="006C5D0B" w:rsidRPr="00EE3BD6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C5D0B" w:rsidRPr="00EE3BD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D6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D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D6">
              <w:rPr>
                <w:rFonts w:ascii="Times New Roman" w:hAnsi="Times New Roman" w:cs="Times New Roman"/>
                <w:sz w:val="24"/>
                <w:szCs w:val="24"/>
              </w:rPr>
              <w:t>конкурсной документации</w:t>
            </w:r>
          </w:p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D6">
              <w:rPr>
                <w:rFonts w:ascii="Times New Roman" w:hAnsi="Times New Roman" w:cs="Times New Roman"/>
                <w:sz w:val="24"/>
                <w:szCs w:val="24"/>
              </w:rPr>
              <w:t>Пункт конкурсной документации</w:t>
            </w:r>
          </w:p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D6">
              <w:rPr>
                <w:rFonts w:ascii="Times New Roman" w:hAnsi="Times New Roman" w:cs="Times New Roman"/>
                <w:sz w:val="24"/>
                <w:szCs w:val="24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D6">
              <w:rPr>
                <w:rFonts w:ascii="Times New Roman" w:hAnsi="Times New Roman" w:cs="Times New Roman"/>
                <w:sz w:val="24"/>
                <w:szCs w:val="24"/>
              </w:rPr>
              <w:t>Суть запроса</w:t>
            </w:r>
          </w:p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D6">
              <w:rPr>
                <w:rFonts w:ascii="Times New Roman" w:hAnsi="Times New Roman" w:cs="Times New Roman"/>
                <w:sz w:val="24"/>
                <w:szCs w:val="24"/>
              </w:rPr>
              <w:t>на разъяснение конкурсной документации</w:t>
            </w:r>
          </w:p>
        </w:tc>
      </w:tr>
      <w:tr w:rsidR="006C5D0B" w:rsidRPr="00EE3BD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5D0B" w:rsidRPr="00EE3BD6" w:rsidTr="00CE7068">
        <w:trPr>
          <w:jc w:val="center"/>
        </w:trPr>
        <w:tc>
          <w:tcPr>
            <w:tcW w:w="959" w:type="dxa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EE3BD6" w:rsidTr="00CE7068">
        <w:trPr>
          <w:jc w:val="center"/>
        </w:trPr>
        <w:tc>
          <w:tcPr>
            <w:tcW w:w="959" w:type="dxa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EE3BD6" w:rsidTr="00CE7068">
        <w:trPr>
          <w:jc w:val="center"/>
        </w:trPr>
        <w:tc>
          <w:tcPr>
            <w:tcW w:w="959" w:type="dxa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EE3BD6" w:rsidTr="00CE7068">
        <w:trPr>
          <w:jc w:val="center"/>
        </w:trPr>
        <w:tc>
          <w:tcPr>
            <w:tcW w:w="959" w:type="dxa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EE3BD6" w:rsidTr="00CE7068">
        <w:trPr>
          <w:jc w:val="center"/>
        </w:trPr>
        <w:tc>
          <w:tcPr>
            <w:tcW w:w="959" w:type="dxa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EE3BD6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D0B" w:rsidRPr="00EE3BD6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EE3BD6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BD6">
        <w:rPr>
          <w:rFonts w:ascii="Times New Roman" w:hAnsi="Times New Roman" w:cs="Times New Roman"/>
          <w:sz w:val="24"/>
          <w:szCs w:val="24"/>
        </w:rPr>
        <w:t>Разъяснения по настоящему запросу прошу направить по [</w:t>
      </w:r>
      <w:r w:rsidRPr="00EE3BD6">
        <w:rPr>
          <w:rFonts w:ascii="Times New Roman" w:hAnsi="Times New Roman" w:cs="Times New Roman"/>
          <w:i/>
          <w:sz w:val="24"/>
          <w:szCs w:val="24"/>
        </w:rPr>
        <w:t>указать почтовый адрес, адрес электронной почты, номер факса</w:t>
      </w:r>
      <w:r w:rsidRPr="00EE3BD6">
        <w:rPr>
          <w:rFonts w:ascii="Times New Roman" w:hAnsi="Times New Roman" w:cs="Times New Roman"/>
          <w:sz w:val="24"/>
          <w:szCs w:val="24"/>
        </w:rPr>
        <w:t>]</w:t>
      </w:r>
    </w:p>
    <w:p w:rsidR="006C5D0B" w:rsidRPr="00EE3BD6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EE3BD6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EE3BD6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EE3BD6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BD6">
        <w:rPr>
          <w:rFonts w:ascii="Times New Roman" w:hAnsi="Times New Roman" w:cs="Times New Roman"/>
          <w:b/>
          <w:sz w:val="24"/>
          <w:szCs w:val="24"/>
        </w:rPr>
        <w:t>[</w:t>
      </w:r>
      <w:r w:rsidRPr="00EE3BD6">
        <w:rPr>
          <w:rFonts w:ascii="Times New Roman" w:hAnsi="Times New Roman" w:cs="Times New Roman"/>
          <w:sz w:val="24"/>
          <w:szCs w:val="24"/>
        </w:rPr>
        <w:t>число, месяц, год]</w:t>
      </w:r>
    </w:p>
    <w:p w:rsidR="006C5D0B" w:rsidRPr="00EE3BD6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EE3BD6" w:rsidRDefault="006C5D0B" w:rsidP="006C5D0B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EE3BD6">
        <w:rPr>
          <w:rFonts w:ascii="Times New Roman" w:hAnsi="Times New Roman" w:cs="Times New Roman"/>
          <w:sz w:val="24"/>
          <w:szCs w:val="24"/>
        </w:rPr>
        <w:t>[наименование должности лица, подписавшего запрос] [подпись]</w:t>
      </w:r>
      <w:r w:rsidRPr="00EE3BD6">
        <w:rPr>
          <w:rFonts w:ascii="Times New Roman" w:hAnsi="Times New Roman" w:cs="Times New Roman"/>
          <w:sz w:val="24"/>
          <w:szCs w:val="24"/>
        </w:rPr>
        <w:br/>
        <w:t>[Ф. И. О.]</w:t>
      </w:r>
    </w:p>
    <w:p w:rsidR="006C5D0B" w:rsidRPr="00EE3BD6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EE3BD6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BD6">
        <w:rPr>
          <w:rFonts w:ascii="Times New Roman" w:hAnsi="Times New Roman" w:cs="Times New Roman"/>
          <w:sz w:val="24"/>
          <w:szCs w:val="24"/>
        </w:rPr>
        <w:t>М.П.</w:t>
      </w:r>
    </w:p>
    <w:p w:rsidR="006C5D0B" w:rsidRPr="00F026F8" w:rsidRDefault="006C5D0B" w:rsidP="006C5D0B"/>
    <w:p w:rsidR="00327540" w:rsidRPr="00F026F8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F026F8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F026F8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F026F8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F026F8">
        <w:rPr>
          <w:b/>
          <w:i w:val="0"/>
          <w:sz w:val="24"/>
          <w:szCs w:val="24"/>
        </w:rPr>
        <w:t xml:space="preserve">ПЕРЕЧЕНЬ </w:t>
      </w:r>
    </w:p>
    <w:p w:rsidR="00327540" w:rsidRPr="00F026F8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F02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F026F8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FE45E9" w:rsidRPr="00F026F8">
        <w:rPr>
          <w:rFonts w:ascii="Times New Roman" w:hAnsi="Times New Roman" w:cs="Times New Roman"/>
          <w:sz w:val="24"/>
          <w:szCs w:val="24"/>
        </w:rPr>
        <w:t>закупоч</w:t>
      </w:r>
      <w:r w:rsidRPr="00F026F8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FE45E9" w:rsidRPr="00F026F8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327540" w:rsidRPr="00F026F8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Копия документа о свидетельстве Государственной регистрации организации, заверенная печатью участника конкурса. </w:t>
      </w:r>
    </w:p>
    <w:p w:rsidR="001F478C" w:rsidRPr="00F026F8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F026F8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</w:t>
      </w:r>
      <w:r w:rsidR="00D04770" w:rsidRPr="00F026F8">
        <w:rPr>
          <w:rFonts w:ascii="Times New Roman" w:hAnsi="Times New Roman" w:cs="Times New Roman"/>
          <w:sz w:val="24"/>
          <w:szCs w:val="24"/>
        </w:rPr>
        <w:t xml:space="preserve"> отсутствуют задолженности по уплате налогов  и других обязательных платежей</w:t>
      </w:r>
      <w:r w:rsidRPr="00F026F8">
        <w:rPr>
          <w:rFonts w:ascii="Times New Roman" w:hAnsi="Times New Roman" w:cs="Times New Roman"/>
          <w:sz w:val="24"/>
          <w:szCs w:val="24"/>
        </w:rPr>
        <w:t xml:space="preserve"> а также об отсутствии ненадлежащее исполненных обязательств по ранее заключенным договорам </w:t>
      </w:r>
      <w:r w:rsidRPr="00F026F8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F026F8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F026F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F026F8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F026F8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 w:rsidRPr="00F026F8">
        <w:rPr>
          <w:rFonts w:ascii="Times New Roman" w:hAnsi="Times New Roman" w:cs="Times New Roman"/>
          <w:i/>
          <w:sz w:val="24"/>
          <w:szCs w:val="24"/>
        </w:rPr>
        <w:t>4</w:t>
      </w:r>
      <w:r w:rsidRPr="00F026F8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F026F8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F026F8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 w:rsidRPr="00F026F8">
        <w:rPr>
          <w:rFonts w:ascii="Times New Roman" w:hAnsi="Times New Roman" w:cs="Times New Roman"/>
          <w:sz w:val="24"/>
          <w:szCs w:val="24"/>
        </w:rPr>
        <w:t>закупоч</w:t>
      </w:r>
      <w:r w:rsidRPr="00F026F8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5A2984" w:rsidRPr="00F026F8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5A2984" w:rsidRPr="00F026F8" w:rsidRDefault="005A2984" w:rsidP="005A2984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предложения, а также других вопросов.</w:t>
      </w:r>
    </w:p>
    <w:p w:rsidR="00512C0A" w:rsidRPr="00F026F8" w:rsidRDefault="00512C0A" w:rsidP="00512C0A">
      <w:pPr>
        <w:spacing w:after="0" w:line="240" w:lineRule="auto"/>
        <w:ind w:left="857"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F026F8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F026F8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F026F8">
        <w:lastRenderedPageBreak/>
        <w:t xml:space="preserve">Форма </w:t>
      </w:r>
      <w:r w:rsidRPr="00F026F8">
        <w:rPr>
          <w:sz w:val="24"/>
          <w:szCs w:val="24"/>
        </w:rPr>
        <w:t>№1</w:t>
      </w:r>
    </w:p>
    <w:p w:rsidR="00327540" w:rsidRPr="00F026F8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F026F8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F026F8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F026F8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F026F8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F02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F026F8">
        <w:rPr>
          <w:sz w:val="24"/>
          <w:szCs w:val="24"/>
        </w:rPr>
        <w:t xml:space="preserve">ЗАЯВКА </w:t>
      </w:r>
    </w:p>
    <w:p w:rsidR="00327540" w:rsidRPr="00F026F8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F026F8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="00DF67A1" w:rsidRPr="00F026F8">
        <w:rPr>
          <w:rFonts w:ascii="Times New Roman" w:hAnsi="Times New Roman" w:cs="Times New Roman"/>
          <w:sz w:val="24"/>
          <w:szCs w:val="24"/>
        </w:rPr>
        <w:t>, ответы на запросы №</w:t>
      </w: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  <w:r w:rsidRPr="00F026F8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F026F8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F026F8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F026F8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поставку продукции в соответствии с конкурсной документацией. </w:t>
      </w:r>
    </w:p>
    <w:p w:rsidR="00327540" w:rsidRPr="00F026F8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F026F8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F026F8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F026F8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F026F8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F026F8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F026F8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F026F8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F026F8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F026F8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F026F8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F026F8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F026F8" w:rsidRDefault="00327540" w:rsidP="007A4190">
      <w:pPr>
        <w:pStyle w:val="2"/>
        <w:spacing w:line="240" w:lineRule="auto"/>
        <w:ind w:left="10" w:right="54"/>
      </w:pPr>
      <w:r w:rsidRPr="00F026F8">
        <w:lastRenderedPageBreak/>
        <w:t xml:space="preserve"> </w:t>
      </w:r>
      <w:r w:rsidRPr="00F026F8">
        <w:tab/>
      </w:r>
      <w:r w:rsidRPr="00F026F8">
        <w:tab/>
      </w:r>
      <w:r w:rsidRPr="00F026F8">
        <w:tab/>
      </w:r>
      <w:r w:rsidRPr="00F026F8">
        <w:tab/>
      </w:r>
      <w:r w:rsidRPr="00F026F8">
        <w:tab/>
      </w:r>
      <w:r w:rsidRPr="00F026F8">
        <w:tab/>
      </w:r>
      <w:r w:rsidRPr="00F026F8">
        <w:tab/>
      </w:r>
      <w:r w:rsidRPr="00F026F8">
        <w:tab/>
      </w:r>
      <w:r w:rsidRPr="00F026F8">
        <w:tab/>
      </w:r>
      <w:r w:rsidRPr="00F026F8">
        <w:tab/>
      </w:r>
      <w:r w:rsidRPr="00F026F8">
        <w:tab/>
        <w:t>Форма №2</w:t>
      </w:r>
    </w:p>
    <w:p w:rsidR="00327540" w:rsidRPr="00F026F8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F026F8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F026F8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F026F8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F026F8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F02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F026F8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F026F8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EE3BD6" w:rsidRPr="00D161AB" w:rsidRDefault="00EE3BD6" w:rsidP="00EE3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AB">
        <w:rPr>
          <w:rFonts w:ascii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:rsidR="00EE3BD6" w:rsidRPr="00D161AB" w:rsidRDefault="00EE3BD6" w:rsidP="00EE3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AB">
        <w:rPr>
          <w:rFonts w:ascii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D161AB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</w:p>
    <w:p w:rsidR="00EE3BD6" w:rsidRPr="00D161AB" w:rsidRDefault="00EE3BD6" w:rsidP="00EE3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AB">
        <w:rPr>
          <w:rFonts w:ascii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:rsidR="00EE3BD6" w:rsidRPr="00D161AB" w:rsidRDefault="00EE3BD6" w:rsidP="00EE3B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61AB">
        <w:rPr>
          <w:rFonts w:ascii="Times New Roman" w:hAnsi="Times New Roman" w:cs="Times New Roman"/>
          <w:sz w:val="24"/>
          <w:szCs w:val="24"/>
        </w:rPr>
        <w:t xml:space="preserve">- </w:t>
      </w:r>
      <w:r w:rsidRPr="00D161AB">
        <w:rPr>
          <w:rFonts w:ascii="Times New Roman" w:hAnsi="Times New Roman" w:cs="Times New Roman"/>
          <w:bCs/>
          <w:sz w:val="24"/>
          <w:szCs w:val="24"/>
        </w:rPr>
        <w:t>не числится в Едином реестре недобросовестных исполнителей;</w:t>
      </w:r>
    </w:p>
    <w:p w:rsidR="00EE3BD6" w:rsidRPr="00D161AB" w:rsidRDefault="00EE3BD6" w:rsidP="00EE3B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61AB">
        <w:rPr>
          <w:rFonts w:ascii="Times New Roman" w:hAnsi="Times New Roman" w:cs="Times New Roman"/>
          <w:bCs/>
          <w:sz w:val="24"/>
          <w:szCs w:val="24"/>
        </w:rPr>
        <w:t>- не имеет задолженности по уплате налогов и других обязательных платежей;</w:t>
      </w:r>
    </w:p>
    <w:p w:rsidR="00EE3BD6" w:rsidRPr="00D161AB" w:rsidRDefault="00EE3BD6" w:rsidP="00EE3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AB">
        <w:rPr>
          <w:rFonts w:ascii="Times New Roman" w:hAnsi="Times New Roman" w:cs="Times New Roman"/>
          <w:bCs/>
          <w:sz w:val="24"/>
          <w:szCs w:val="24"/>
        </w:rPr>
        <w:t>- не зарегистрирована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</w:r>
    </w:p>
    <w:p w:rsidR="00327540" w:rsidRPr="00F026F8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F026F8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EE3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Подписи: </w:t>
      </w:r>
    </w:p>
    <w:p w:rsidR="00327540" w:rsidRPr="00F026F8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F026F8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F026F8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F026F8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F026F8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F026F8" w:rsidRDefault="00327540" w:rsidP="00661046">
      <w:pPr>
        <w:pStyle w:val="2"/>
        <w:spacing w:line="240" w:lineRule="auto"/>
        <w:ind w:left="10" w:right="54"/>
      </w:pPr>
      <w:r w:rsidRPr="00F026F8">
        <w:lastRenderedPageBreak/>
        <w:t>Форма №3</w:t>
      </w:r>
    </w:p>
    <w:p w:rsidR="00327540" w:rsidRPr="00F026F8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F026F8">
        <w:rPr>
          <w:sz w:val="24"/>
          <w:szCs w:val="24"/>
        </w:rPr>
        <w:t xml:space="preserve">Общая информация об участнике конкурса </w:t>
      </w:r>
    </w:p>
    <w:p w:rsidR="00327540" w:rsidRPr="00F026F8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F026F8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F026F8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F026F8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F026F8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факс, е-</w:t>
            </w:r>
            <w:proofErr w:type="spellStart"/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F026F8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F026F8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6B13" w:rsidRPr="00F026F8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13" w:rsidRPr="00F026F8" w:rsidRDefault="00D66B13" w:rsidP="002509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13" w:rsidRPr="00F026F8" w:rsidRDefault="00D66B13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13" w:rsidRPr="00F026F8" w:rsidRDefault="00D66B13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7540" w:rsidRPr="00F026F8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F026F8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F026F8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F026F8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F026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F026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F026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F026F8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F026F8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F026F8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F026F8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F026F8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F026F8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>Д</w:t>
      </w:r>
      <w:r w:rsidR="00E54D3C" w:rsidRPr="00F026F8">
        <w:rPr>
          <w:rFonts w:ascii="Times New Roman" w:hAnsi="Times New Roman" w:cs="Times New Roman"/>
          <w:sz w:val="24"/>
          <w:szCs w:val="24"/>
        </w:rPr>
        <w:t>ата: «___» _________________202</w:t>
      </w:r>
      <w:r w:rsidR="00D66B13" w:rsidRPr="00F026F8">
        <w:rPr>
          <w:rFonts w:ascii="Times New Roman" w:hAnsi="Times New Roman" w:cs="Times New Roman"/>
          <w:sz w:val="24"/>
          <w:szCs w:val="24"/>
        </w:rPr>
        <w:t>1</w:t>
      </w:r>
      <w:r w:rsidRPr="00F026F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F026F8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6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F026F8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6F8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F026F8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F026F8">
        <w:rPr>
          <w:i w:val="0"/>
        </w:rPr>
        <w:lastRenderedPageBreak/>
        <w:t xml:space="preserve">Форма </w:t>
      </w:r>
      <w:r w:rsidRPr="00F026F8">
        <w:rPr>
          <w:sz w:val="24"/>
          <w:szCs w:val="24"/>
        </w:rPr>
        <w:t>№4</w:t>
      </w:r>
      <w:r w:rsidRPr="00F026F8">
        <w:rPr>
          <w:i w:val="0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F026F8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F026F8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F026F8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F026F8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F026F8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F026F8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F026F8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 w:rsidRPr="00F026F8">
        <w:rPr>
          <w:rFonts w:ascii="Times New Roman" w:hAnsi="Times New Roman" w:cs="Times New Roman"/>
          <w:sz w:val="24"/>
          <w:szCs w:val="24"/>
        </w:rPr>
        <w:t>закупочной</w:t>
      </w:r>
      <w:r w:rsidRPr="00F026F8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F026F8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F026F8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F026F8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F026F8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F026F8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F026F8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F026F8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F026F8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F026F8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F026F8" w:rsidRDefault="000065FB" w:rsidP="000065FB">
      <w:pPr>
        <w:pStyle w:val="2"/>
        <w:spacing w:line="240" w:lineRule="auto"/>
        <w:ind w:left="10" w:right="54"/>
        <w:rPr>
          <w:sz w:val="24"/>
          <w:szCs w:val="24"/>
        </w:rPr>
      </w:pPr>
      <w:r w:rsidRPr="00F026F8">
        <w:rPr>
          <w:i w:val="0"/>
        </w:rPr>
        <w:lastRenderedPageBreak/>
        <w:t xml:space="preserve">Форма </w:t>
      </w:r>
      <w:r w:rsidRPr="00F026F8">
        <w:rPr>
          <w:sz w:val="24"/>
          <w:szCs w:val="24"/>
        </w:rPr>
        <w:t>№5</w:t>
      </w:r>
      <w:r w:rsidRPr="00F026F8">
        <w:rPr>
          <w:i w:val="0"/>
          <w:sz w:val="24"/>
          <w:szCs w:val="24"/>
        </w:rPr>
        <w:t xml:space="preserve"> </w:t>
      </w:r>
    </w:p>
    <w:p w:rsidR="000065FB" w:rsidRPr="00F026F8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F026F8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F026F8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F026F8">
        <w:rPr>
          <w:sz w:val="24"/>
          <w:szCs w:val="24"/>
        </w:rPr>
        <w:t xml:space="preserve">ЦЕНОВОЕ ПРЕДЛОЖЕНИЕ </w:t>
      </w:r>
    </w:p>
    <w:p w:rsidR="00327540" w:rsidRPr="00F026F8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на </w:t>
      </w:r>
      <w:r w:rsidRPr="00F026F8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 w:rsidRPr="00F026F8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F026F8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F026F8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>Дата: (</w:t>
      </w:r>
      <w:r w:rsidRPr="00F026F8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F026F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F026F8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 w:rsidRPr="00F026F8">
        <w:rPr>
          <w:rFonts w:ascii="Times New Roman" w:hAnsi="Times New Roman" w:cs="Times New Roman"/>
          <w:sz w:val="24"/>
          <w:szCs w:val="24"/>
        </w:rPr>
        <w:t>Закупоч</w:t>
      </w:r>
      <w:r w:rsidRPr="00F026F8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F026F8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F026F8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F026F8">
        <w:rPr>
          <w:rFonts w:ascii="Times New Roman" w:hAnsi="Times New Roman" w:cs="Times New Roman"/>
          <w:i/>
          <w:sz w:val="24"/>
          <w:szCs w:val="24"/>
        </w:rPr>
        <w:t>указать наименование поставляемой продукции</w:t>
      </w:r>
      <w:r w:rsidRPr="00F026F8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327540" w:rsidRPr="00F026F8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F026F8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>условия выполнения работ</w:t>
      </w:r>
      <w:r w:rsidR="004D62FF" w:rsidRPr="00F026F8">
        <w:rPr>
          <w:rFonts w:ascii="Times New Roman" w:hAnsi="Times New Roman" w:cs="Times New Roman"/>
          <w:sz w:val="24"/>
          <w:szCs w:val="24"/>
        </w:rPr>
        <w:t xml:space="preserve"> и сроки</w:t>
      </w:r>
      <w:r w:rsidRPr="00F026F8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F026F8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F026F8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F026F8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F026F8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60 дней, начиная с даты, установленной как день окончания приема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F026F8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 w:rsidRPr="00F026F8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F026F8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 </w:t>
      </w:r>
    </w:p>
    <w:p w:rsidR="00327540" w:rsidRPr="00F026F8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E54D3C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>Дата: «___» __________202</w:t>
      </w:r>
      <w:r w:rsidR="00D66B13" w:rsidRPr="00F026F8">
        <w:rPr>
          <w:rFonts w:ascii="Times New Roman" w:hAnsi="Times New Roman" w:cs="Times New Roman"/>
          <w:sz w:val="24"/>
          <w:szCs w:val="24"/>
        </w:rPr>
        <w:t>1</w:t>
      </w:r>
      <w:r w:rsidR="00327540" w:rsidRPr="00F026F8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F026F8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F026F8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F026F8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F026F8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327540" w:rsidRPr="00F026F8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F026F8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F026F8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F026F8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 w:rsidRPr="00F026F8">
        <w:rPr>
          <w:rFonts w:ascii="Times New Roman" w:hAnsi="Times New Roman" w:cs="Times New Roman"/>
          <w:sz w:val="24"/>
          <w:szCs w:val="24"/>
        </w:rPr>
        <w:t>закупоч</w:t>
      </w:r>
      <w:r w:rsidRPr="00F026F8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B254A4" w:rsidRPr="00F026F8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F026F8">
        <w:rPr>
          <w:rFonts w:ascii="Times New Roman" w:hAnsi="Times New Roman" w:cs="Times New Roman"/>
          <w:sz w:val="24"/>
          <w:szCs w:val="24"/>
        </w:rPr>
        <w:t xml:space="preserve"> вправе не допускать его к участию в конкурсе. </w:t>
      </w:r>
    </w:p>
    <w:p w:rsidR="00327540" w:rsidRPr="00F026F8" w:rsidRDefault="00327540" w:rsidP="00661046">
      <w:pPr>
        <w:pStyle w:val="4"/>
        <w:spacing w:line="240" w:lineRule="auto"/>
        <w:ind w:left="535"/>
        <w:rPr>
          <w:szCs w:val="24"/>
        </w:rPr>
      </w:pPr>
      <w:r w:rsidRPr="00F026F8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F026F8" w:rsidTr="002E06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F026F8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F026F8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/ </w:t>
            </w:r>
            <w:r w:rsidR="0042277E" w:rsidRPr="00F026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F026F8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 w:rsidRPr="00F026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F026F8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F026F8" w:rsidTr="0025092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 w:rsidRPr="00F026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F026F8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F026F8" w:rsidTr="00250929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 w:rsidRPr="00F026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F026F8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F026F8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68202D" w:rsidRPr="00F026F8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F026F8" w:rsidRDefault="0068202D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F026F8" w:rsidRDefault="0068202D" w:rsidP="00682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Отсутствуют задолженности по уплате налогов и других обязательных платежей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F026F8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957009" w:rsidRPr="00F026F8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F026F8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3A513E" w:rsidRPr="00F026F8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3E" w:rsidRPr="00F026F8" w:rsidRDefault="00BB1EFB" w:rsidP="003A51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3E" w:rsidRPr="00F026F8" w:rsidRDefault="003A513E" w:rsidP="003A513E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Общая информация об участнике конкурса (форма</w:t>
            </w:r>
            <w:r w:rsidRPr="00F026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№3</w:t>
            </w: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A513E" w:rsidRPr="00F026F8" w:rsidRDefault="003A513E" w:rsidP="003A513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3E" w:rsidRPr="00F026F8" w:rsidRDefault="003A513E" w:rsidP="003A51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3A513E" w:rsidRPr="00F026F8" w:rsidRDefault="003A513E" w:rsidP="003A51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13E" w:rsidRPr="00F026F8" w:rsidRDefault="003A513E" w:rsidP="003A51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Если не имеется, то участник дисквалифицируется</w:t>
            </w:r>
          </w:p>
        </w:tc>
      </w:tr>
    </w:tbl>
    <w:p w:rsidR="00327540" w:rsidRPr="00F026F8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F026F8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7211C" w:rsidRPr="00F026F8" w:rsidRDefault="0037211C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358" w:rsidRPr="00F026F8" w:rsidRDefault="002F2358" w:rsidP="002F2358">
      <w:pPr>
        <w:spacing w:line="240" w:lineRule="auto"/>
        <w:ind w:firstLine="525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t xml:space="preserve">I. Техническая оценка предложений. </w:t>
      </w:r>
    </w:p>
    <w:p w:rsidR="002F2358" w:rsidRPr="00F026F8" w:rsidRDefault="002F2358" w:rsidP="002F2358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Осуществляется конкурсной комиссией на основании документов внутреннего конверта и технической частью. Предложения участников, не прошедшие, </w:t>
      </w:r>
      <w:r w:rsidR="00EE3BD6" w:rsidRPr="00F026F8">
        <w:rPr>
          <w:rFonts w:ascii="Times New Roman" w:hAnsi="Times New Roman" w:cs="Times New Roman"/>
          <w:sz w:val="24"/>
          <w:szCs w:val="24"/>
        </w:rPr>
        <w:t>по технической оценке,</w:t>
      </w:r>
      <w:r w:rsidRPr="00F026F8">
        <w:rPr>
          <w:rFonts w:ascii="Times New Roman" w:hAnsi="Times New Roman" w:cs="Times New Roman"/>
          <w:sz w:val="24"/>
          <w:szCs w:val="24"/>
        </w:rPr>
        <w:t xml:space="preserve"> дисквалифицируются. При этом конверт с ценовой частью возвращается участнику без вскрытия.</w:t>
      </w:r>
    </w:p>
    <w:p w:rsidR="002F2358" w:rsidRPr="00F026F8" w:rsidRDefault="002F2358" w:rsidP="002F2358">
      <w:pPr>
        <w:pStyle w:val="4"/>
        <w:spacing w:line="240" w:lineRule="auto"/>
        <w:ind w:left="535"/>
        <w:rPr>
          <w:szCs w:val="24"/>
        </w:rPr>
      </w:pPr>
    </w:p>
    <w:p w:rsidR="002F2358" w:rsidRPr="00F026F8" w:rsidRDefault="002F2358" w:rsidP="002F2358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026F8">
        <w:rPr>
          <w:rFonts w:ascii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Pr="00F026F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F026F8">
        <w:rPr>
          <w:rFonts w:ascii="Times New Roman" w:hAnsi="Times New Roman" w:cs="Times New Roman"/>
          <w:b/>
          <w:i/>
          <w:sz w:val="24"/>
          <w:szCs w:val="24"/>
          <w:lang w:val="en-US"/>
        </w:rPr>
        <w:t>технической</w:t>
      </w:r>
      <w:proofErr w:type="spellEnd"/>
      <w:r w:rsidRPr="00F026F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F026F8">
        <w:rPr>
          <w:rFonts w:ascii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2F2358" w:rsidRPr="00F026F8" w:rsidRDefault="002F2358" w:rsidP="002F2358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02"/>
        <w:gridCol w:w="2961"/>
        <w:gridCol w:w="3015"/>
      </w:tblGrid>
      <w:tr w:rsidR="002F2358" w:rsidRPr="00F026F8" w:rsidTr="00CD5C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8" w:rsidRPr="00F026F8" w:rsidRDefault="002F2358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26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8" w:rsidRPr="00F026F8" w:rsidRDefault="002F2358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026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8" w:rsidRPr="00F026F8" w:rsidRDefault="002F2358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026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8" w:rsidRPr="00F026F8" w:rsidRDefault="002F2358" w:rsidP="00CD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026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2F2358" w:rsidRPr="00F026F8" w:rsidTr="00CD5C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8" w:rsidRPr="00F026F8" w:rsidRDefault="002F2358" w:rsidP="00CD5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8" w:rsidRPr="00F026F8" w:rsidRDefault="002F2358" w:rsidP="00CD5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конкурсной документации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8" w:rsidRPr="00F026F8" w:rsidRDefault="002F2358" w:rsidP="00CD5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2F2358" w:rsidRPr="00F026F8" w:rsidRDefault="002F2358" w:rsidP="00CD5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8" w:rsidRPr="00F026F8" w:rsidRDefault="002F2358" w:rsidP="00CD5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Если не соответствует, то участник конкурса дисквалифицируются</w:t>
            </w:r>
          </w:p>
        </w:tc>
      </w:tr>
    </w:tbl>
    <w:p w:rsidR="002F2358" w:rsidRPr="00F026F8" w:rsidRDefault="002F2358" w:rsidP="002F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358" w:rsidRPr="00F026F8" w:rsidRDefault="002F2358" w:rsidP="002F23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>Закупочная комиссия имеет право не рассматривать и/или принять решение о несоответствии технической части конкурсного предложения участника в случае, если вместо технических характеристик, описания параметров предлагаемых услуг изложены общие фразы, как: «соответствует», «спроектировано согласно данным требованиям», «совпадает с требованиями» или подобными фразами, не означающие конкретные данные услуги.</w:t>
      </w:r>
    </w:p>
    <w:p w:rsidR="002F2358" w:rsidRPr="00F026F8" w:rsidRDefault="002F2358" w:rsidP="002F23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3BD6" w:rsidRPr="004306E2" w:rsidRDefault="00EE3BD6" w:rsidP="00EE3BD6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EE3BD6" w:rsidRPr="00D161AB" w:rsidRDefault="00EE3BD6" w:rsidP="00EE3BD6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bookmarkStart w:id="3" w:name="_Hlk68078105"/>
      <w:r w:rsidRPr="00D161A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161AB">
        <w:rPr>
          <w:rFonts w:ascii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:rsidR="00EE3BD6" w:rsidRPr="00D161AB" w:rsidRDefault="00EE3BD6" w:rsidP="00EE3BD6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EE3BD6" w:rsidRPr="00D161AB" w:rsidRDefault="00EE3BD6" w:rsidP="00EE3B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1AB">
        <w:rPr>
          <w:rFonts w:ascii="Times New Roman" w:hAnsi="Times New Roman" w:cs="Times New Roman"/>
          <w:sz w:val="24"/>
          <w:szCs w:val="24"/>
        </w:rPr>
        <w:t>Осуществляется закупочной комиссией после проведения технической оценки на основании документов внутреннего конверта с ценовой частью.</w:t>
      </w:r>
    </w:p>
    <w:p w:rsidR="00EE3BD6" w:rsidRPr="00D161AB" w:rsidRDefault="00EE3BD6" w:rsidP="00EE3BD6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</w:p>
    <w:p w:rsidR="00EE3BD6" w:rsidRPr="00D161AB" w:rsidRDefault="00EE3BD6" w:rsidP="00EE3BD6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161AB">
        <w:rPr>
          <w:rFonts w:ascii="Times New Roman" w:hAnsi="Times New Roman" w:cs="Times New Roman"/>
          <w:b/>
          <w:i/>
          <w:sz w:val="24"/>
          <w:szCs w:val="24"/>
        </w:rPr>
        <w:t>Критерии ценовой оценки</w:t>
      </w:r>
    </w:p>
    <w:p w:rsidR="00EE3BD6" w:rsidRPr="00D161AB" w:rsidRDefault="00EE3BD6" w:rsidP="00EE3BD6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085"/>
        <w:gridCol w:w="2824"/>
        <w:gridCol w:w="2986"/>
      </w:tblGrid>
      <w:tr w:rsidR="00EE3BD6" w:rsidRPr="00D161AB" w:rsidTr="00BB1EFB">
        <w:tc>
          <w:tcPr>
            <w:tcW w:w="461" w:type="dxa"/>
          </w:tcPr>
          <w:p w:rsidR="00EE3BD6" w:rsidRPr="00D161AB" w:rsidRDefault="00EE3BD6" w:rsidP="00BB1EFB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3085" w:type="dxa"/>
          </w:tcPr>
          <w:p w:rsidR="00EE3BD6" w:rsidRPr="00D161AB" w:rsidRDefault="00EE3BD6" w:rsidP="00BB1EFB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4" w:type="dxa"/>
          </w:tcPr>
          <w:p w:rsidR="00EE3BD6" w:rsidRPr="00D161AB" w:rsidRDefault="00EE3BD6" w:rsidP="00BB1EFB">
            <w:pPr>
              <w:ind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86" w:type="dxa"/>
          </w:tcPr>
          <w:p w:rsidR="00EE3BD6" w:rsidRPr="00D161AB" w:rsidRDefault="00EE3BD6" w:rsidP="00BB1EFB">
            <w:pPr>
              <w:ind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EE3BD6" w:rsidRPr="00D161AB" w:rsidTr="00BB1EFB">
        <w:tc>
          <w:tcPr>
            <w:tcW w:w="461" w:type="dxa"/>
            <w:vAlign w:val="center"/>
          </w:tcPr>
          <w:p w:rsidR="00EE3BD6" w:rsidRPr="00D161AB" w:rsidRDefault="00EE3BD6" w:rsidP="00BB1EF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5" w:type="dxa"/>
            <w:vAlign w:val="center"/>
          </w:tcPr>
          <w:p w:rsidR="00EE3BD6" w:rsidRPr="00A3119C" w:rsidRDefault="00EE3BD6" w:rsidP="00BB1EFB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путем определения наилучшего ценового предложения</w:t>
            </w:r>
          </w:p>
        </w:tc>
        <w:tc>
          <w:tcPr>
            <w:tcW w:w="2824" w:type="dxa"/>
          </w:tcPr>
          <w:p w:rsidR="00EE3BD6" w:rsidRPr="00D161AB" w:rsidRDefault="00EE3BD6" w:rsidP="00BB1EFB">
            <w:pPr>
              <w:pStyle w:val="21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</w:tcPr>
          <w:p w:rsidR="00EE3BD6" w:rsidRPr="00227EB0" w:rsidRDefault="00EE3BD6" w:rsidP="00BB1EF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2F2358" w:rsidRPr="00F026F8" w:rsidRDefault="002F2358" w:rsidP="002F2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BD6" w:rsidRDefault="00EE3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261B" w:rsidRDefault="00E6261B" w:rsidP="00EE3BD6">
      <w:pPr>
        <w:pStyle w:val="a3"/>
        <w:numPr>
          <w:ilvl w:val="0"/>
          <w:numId w:val="3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ЧАСТЬ</w:t>
      </w:r>
    </w:p>
    <w:p w:rsidR="00EE3BD6" w:rsidRPr="00F026F8" w:rsidRDefault="00EE3BD6" w:rsidP="00EE3BD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CF74DE" w:rsidRPr="00F026F8" w:rsidRDefault="00CF74DE" w:rsidP="00CF74DE">
      <w:pPr>
        <w:pStyle w:val="a3"/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2"/>
        <w:gridCol w:w="6068"/>
      </w:tblGrid>
      <w:tr w:rsidR="00054470" w:rsidRPr="00F026F8" w:rsidTr="00EE3BD6">
        <w:tc>
          <w:tcPr>
            <w:tcW w:w="869" w:type="dxa"/>
            <w:vAlign w:val="center"/>
          </w:tcPr>
          <w:p w:rsidR="00054470" w:rsidRPr="00F026F8" w:rsidRDefault="00054470" w:rsidP="00EE3B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8" w:type="dxa"/>
            <w:vAlign w:val="center"/>
          </w:tcPr>
          <w:p w:rsidR="00054470" w:rsidRPr="00F026F8" w:rsidRDefault="00054470" w:rsidP="00EE3B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53" w:type="dxa"/>
            <w:vAlign w:val="center"/>
          </w:tcPr>
          <w:p w:rsidR="00054470" w:rsidRPr="00F026F8" w:rsidRDefault="00054470" w:rsidP="00EE3B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054470" w:rsidRPr="00F026F8" w:rsidTr="00EE3BD6">
        <w:tc>
          <w:tcPr>
            <w:tcW w:w="869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253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АО «Национальный банк ВЭД РУ»</w:t>
            </w:r>
          </w:p>
        </w:tc>
      </w:tr>
      <w:tr w:rsidR="00054470" w:rsidRPr="00F026F8" w:rsidTr="00EE3BD6">
        <w:tc>
          <w:tcPr>
            <w:tcW w:w="869" w:type="dxa"/>
            <w:vAlign w:val="center"/>
          </w:tcPr>
          <w:p w:rsidR="00054470" w:rsidRPr="00F026F8" w:rsidRDefault="00EE3BD6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8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6253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банковского экспресс пункта 24/7 работающий круглосуточно в </w:t>
            </w:r>
            <w:proofErr w:type="spellStart"/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Риштанском</w:t>
            </w:r>
            <w:proofErr w:type="spellEnd"/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054470" w:rsidRPr="00F026F8" w:rsidTr="00EE3BD6">
        <w:tc>
          <w:tcPr>
            <w:tcW w:w="869" w:type="dxa"/>
            <w:vAlign w:val="center"/>
          </w:tcPr>
          <w:p w:rsidR="00054470" w:rsidRPr="00F026F8" w:rsidRDefault="00EE3BD6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53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Банка</w:t>
            </w:r>
          </w:p>
        </w:tc>
      </w:tr>
      <w:tr w:rsidR="00054470" w:rsidRPr="00F026F8" w:rsidTr="00EE3BD6">
        <w:tc>
          <w:tcPr>
            <w:tcW w:w="869" w:type="dxa"/>
            <w:vAlign w:val="center"/>
          </w:tcPr>
          <w:p w:rsidR="00054470" w:rsidRPr="00F026F8" w:rsidRDefault="00EE3BD6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6253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Fargona</w:t>
            </w:r>
            <w:proofErr w:type="spellEnd"/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Komfort</w:t>
            </w:r>
            <w:proofErr w:type="spellEnd"/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Loyiha</w:t>
            </w:r>
            <w:proofErr w:type="spellEnd"/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4470" w:rsidRPr="00F026F8" w:rsidTr="00EE3BD6">
        <w:tc>
          <w:tcPr>
            <w:tcW w:w="869" w:type="dxa"/>
            <w:vAlign w:val="center"/>
          </w:tcPr>
          <w:p w:rsidR="00054470" w:rsidRPr="00F026F8" w:rsidRDefault="00EE3BD6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8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Требование к участнику</w:t>
            </w:r>
          </w:p>
        </w:tc>
        <w:tc>
          <w:tcPr>
            <w:tcW w:w="6253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 данного проекта необходимо:</w:t>
            </w:r>
          </w:p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    Наличие машин и механизмов т.е. перфораторы, дрели, агрегаты для приготовления растворов и т.д. Автомобиль (или арендный договор);</w:t>
            </w:r>
          </w:p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     Наличие инженерно-технических работников более 2 человек (инженер, дипломированный специалист ПТО) и необходимых квалифицированных рабочих (каменщик, штукатурщик, маляр) на постоянной основе не менее 4 человек;</w:t>
            </w:r>
          </w:p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100,0 млн. сумм. Опыт работы в аналогичной строительстве в роли генподрядчика или субподрядчика за последний 2 года (прилагать подтверждающие документы).</w:t>
            </w:r>
          </w:p>
        </w:tc>
      </w:tr>
      <w:tr w:rsidR="00054470" w:rsidRPr="00F026F8" w:rsidTr="00EE3BD6">
        <w:tc>
          <w:tcPr>
            <w:tcW w:w="869" w:type="dxa"/>
            <w:vAlign w:val="center"/>
          </w:tcPr>
          <w:p w:rsidR="00054470" w:rsidRPr="00F026F8" w:rsidRDefault="00EE3BD6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8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Не допускаются к участию конкурса</w:t>
            </w:r>
          </w:p>
        </w:tc>
        <w:tc>
          <w:tcPr>
            <w:tcW w:w="6253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   -находящиеся в состоянии судебного разбирательства с заказчиком;</w:t>
            </w:r>
          </w:p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   -находящиеся в </w:t>
            </w:r>
            <w:r w:rsidR="00EE3BD6">
              <w:rPr>
                <w:rFonts w:ascii="Times New Roman" w:hAnsi="Times New Roman" w:cs="Times New Roman"/>
                <w:sz w:val="24"/>
                <w:szCs w:val="24"/>
              </w:rPr>
              <w:t>Едином</w:t>
            </w: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реестре недобросовестных исполнителей;</w:t>
            </w:r>
          </w:p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054470" w:rsidRPr="00F026F8" w:rsidTr="00EE3BD6">
        <w:tc>
          <w:tcPr>
            <w:tcW w:w="869" w:type="dxa"/>
            <w:vAlign w:val="center"/>
          </w:tcPr>
          <w:p w:rsidR="00054470" w:rsidRPr="00F026F8" w:rsidRDefault="00EE3BD6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8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Срок начало и окончания работ</w:t>
            </w:r>
          </w:p>
        </w:tc>
        <w:tc>
          <w:tcPr>
            <w:tcW w:w="6253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Начало с момента поступления </w:t>
            </w:r>
            <w:r w:rsidR="00EE3BD6" w:rsidRPr="00F026F8">
              <w:rPr>
                <w:rFonts w:ascii="Times New Roman" w:hAnsi="Times New Roman" w:cs="Times New Roman"/>
                <w:sz w:val="24"/>
                <w:szCs w:val="24"/>
              </w:rPr>
              <w:t>аванса на</w:t>
            </w: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счет подрядчика, окончание через 30 дней.</w:t>
            </w:r>
          </w:p>
        </w:tc>
      </w:tr>
      <w:tr w:rsidR="00054470" w:rsidRPr="00F026F8" w:rsidTr="00EE3BD6">
        <w:tc>
          <w:tcPr>
            <w:tcW w:w="869" w:type="dxa"/>
            <w:vAlign w:val="center"/>
          </w:tcPr>
          <w:p w:rsidR="00054470" w:rsidRPr="00F026F8" w:rsidRDefault="00EE3BD6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8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Основные объёмы работ</w:t>
            </w:r>
          </w:p>
        </w:tc>
        <w:tc>
          <w:tcPr>
            <w:tcW w:w="6253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      Строительство одноэтажного здания банковского экспресс пункта, прямоугольной формы, в осях 5,4х4,2х3h, кровля из профнастила по деревянной обрешётке, утеплитель </w:t>
            </w:r>
            <w:proofErr w:type="spellStart"/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минвата</w:t>
            </w:r>
            <w:proofErr w:type="spellEnd"/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, легкие конструкции из металла, блоки витража из коленного стела со дверью, полы из керамической плитки, потолок пластиковые, отмостка бетонная толщ. 30 мм, по гравийному основанию 80 мм, шириной 0,6 м по периметру здания, улучшенная штукатурка с последующей окраской ВДК, фасадная часть коленная стекло, художественное оформление по логотипу АО «Национальный банк </w:t>
            </w:r>
            <w:r w:rsidRPr="00F02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внешнеэкономической деятельности Республики Узбекистан»</w:t>
            </w:r>
          </w:p>
        </w:tc>
      </w:tr>
      <w:tr w:rsidR="00054470" w:rsidRPr="00F026F8" w:rsidTr="00EE3BD6">
        <w:tc>
          <w:tcPr>
            <w:tcW w:w="869" w:type="dxa"/>
            <w:vAlign w:val="center"/>
          </w:tcPr>
          <w:p w:rsidR="00054470" w:rsidRPr="00F026F8" w:rsidRDefault="00EE3BD6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48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Требования к безопасности выполнения работ</w:t>
            </w:r>
          </w:p>
        </w:tc>
        <w:tc>
          <w:tcPr>
            <w:tcW w:w="6253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054470" w:rsidRPr="00F026F8" w:rsidTr="00EE3BD6">
        <w:tc>
          <w:tcPr>
            <w:tcW w:w="869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8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Правила контроля и порядок сдачи результатов работ</w:t>
            </w:r>
          </w:p>
        </w:tc>
        <w:tc>
          <w:tcPr>
            <w:tcW w:w="6253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Руководитель работ, участвующий в ремонте:</w:t>
            </w:r>
          </w:p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-осуществляет контроль качества применяемых строительных материалов;</w:t>
            </w:r>
          </w:p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-обеспечивает оперативный контроль качества выполняемых ремонтных работ;</w:t>
            </w:r>
          </w:p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-своевременно оформляет акты скрытых работ;</w:t>
            </w:r>
          </w:p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-обеспечивает контроль исполнительной документации на все виды ремонтных работ;</w:t>
            </w:r>
          </w:p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-сдача заказчику законченных ремонтных работ </w:t>
            </w:r>
            <w:r w:rsidR="00EE3BD6" w:rsidRPr="00F026F8">
              <w:rPr>
                <w:rFonts w:ascii="Times New Roman" w:hAnsi="Times New Roman" w:cs="Times New Roman"/>
                <w:sz w:val="24"/>
                <w:szCs w:val="24"/>
              </w:rPr>
              <w:t>согласно строительным нормам</w:t>
            </w: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и правил, оформлением акта приёмки установленной формы.</w:t>
            </w:r>
          </w:p>
        </w:tc>
      </w:tr>
      <w:tr w:rsidR="00054470" w:rsidRPr="00F026F8" w:rsidTr="00EE3BD6">
        <w:tc>
          <w:tcPr>
            <w:tcW w:w="869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финансирования</w:t>
            </w:r>
          </w:p>
        </w:tc>
        <w:tc>
          <w:tcPr>
            <w:tcW w:w="6253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30% аванс, 70 % текущее финансирование за выполненные работы (или 100 % оплата после окончания работ)</w:t>
            </w:r>
          </w:p>
        </w:tc>
      </w:tr>
      <w:tr w:rsidR="00054470" w:rsidRPr="00F026F8" w:rsidTr="00EE3BD6">
        <w:tc>
          <w:tcPr>
            <w:tcW w:w="869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8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253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     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</w:p>
        </w:tc>
      </w:tr>
      <w:tr w:rsidR="00054470" w:rsidRPr="00F026F8" w:rsidTr="00EE3BD6">
        <w:tc>
          <w:tcPr>
            <w:tcW w:w="869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Требования по объёму и срокам гарантий качества работ</w:t>
            </w:r>
          </w:p>
        </w:tc>
        <w:tc>
          <w:tcPr>
            <w:tcW w:w="6253" w:type="dxa"/>
            <w:vAlign w:val="center"/>
          </w:tcPr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ремонтных работ заказчик и подрядчик обязаны в 3-х </w:t>
            </w:r>
            <w:proofErr w:type="spellStart"/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дневный</w:t>
            </w:r>
            <w:proofErr w:type="spellEnd"/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срок составить акт осмотра и принять решение о компенсации ущерба.</w:t>
            </w:r>
          </w:p>
          <w:p w:rsidR="00054470" w:rsidRPr="00F026F8" w:rsidRDefault="00054470" w:rsidP="00EE3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   Срок предоставления гарантийных обязательств на выполненные работы не менее 3 месяца после акта приёмки.</w:t>
            </w:r>
          </w:p>
        </w:tc>
      </w:tr>
    </w:tbl>
    <w:p w:rsidR="00CF74DE" w:rsidRPr="00F026F8" w:rsidRDefault="00CF74DE" w:rsidP="00CF74DE">
      <w:pPr>
        <w:pStyle w:val="a3"/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</w:rPr>
      </w:pPr>
    </w:p>
    <w:p w:rsidR="00EE3BD6" w:rsidRDefault="00EE3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F026F8" w:rsidRDefault="00327540" w:rsidP="00F327FA">
      <w:pPr>
        <w:pStyle w:val="ae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F026F8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327540" w:rsidRPr="00F026F8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F026F8" w:rsidTr="00DB2C4D">
        <w:trPr>
          <w:trHeight w:val="283"/>
        </w:trPr>
        <w:tc>
          <w:tcPr>
            <w:tcW w:w="566" w:type="dxa"/>
            <w:vAlign w:val="center"/>
          </w:tcPr>
          <w:p w:rsidR="00327540" w:rsidRPr="00F026F8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F026F8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F026F8" w:rsidRDefault="00054470" w:rsidP="00157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93 947 382 </w:t>
            </w:r>
            <w:proofErr w:type="spellStart"/>
            <w:r w:rsidR="00600F24"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873F65"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учетом НДС</w:t>
            </w:r>
          </w:p>
        </w:tc>
      </w:tr>
      <w:tr w:rsidR="00327540" w:rsidRPr="00F026F8" w:rsidTr="00DB2C4D">
        <w:trPr>
          <w:trHeight w:val="224"/>
        </w:trPr>
        <w:tc>
          <w:tcPr>
            <w:tcW w:w="566" w:type="dxa"/>
            <w:vAlign w:val="center"/>
          </w:tcPr>
          <w:p w:rsidR="00327540" w:rsidRPr="00F026F8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F026F8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F026F8" w:rsidTr="00DB2C4D">
        <w:trPr>
          <w:trHeight w:val="835"/>
        </w:trPr>
        <w:tc>
          <w:tcPr>
            <w:tcW w:w="566" w:type="dxa"/>
            <w:vAlign w:val="center"/>
          </w:tcPr>
          <w:p w:rsidR="00327540" w:rsidRPr="00F026F8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F026F8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327540" w:rsidRPr="00F026F8" w:rsidRDefault="00E6261B" w:rsidP="00CF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Оплата за работы производиться после заключения Заказа с 30% авансированием, 70 % текущее финансирование за выполненные работы (или 100 % оплата после окончания работ) от суммы Заказа.</w:t>
            </w:r>
          </w:p>
        </w:tc>
      </w:tr>
      <w:tr w:rsidR="00327540" w:rsidRPr="00F026F8" w:rsidTr="00DB2C4D">
        <w:trPr>
          <w:trHeight w:val="594"/>
        </w:trPr>
        <w:tc>
          <w:tcPr>
            <w:tcW w:w="566" w:type="dxa"/>
            <w:vAlign w:val="center"/>
          </w:tcPr>
          <w:p w:rsidR="00327540" w:rsidRPr="00F026F8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F026F8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UZS – валюта Республики Узбекистан (Сум)</w:t>
            </w:r>
          </w:p>
        </w:tc>
      </w:tr>
      <w:tr w:rsidR="00327540" w:rsidRPr="00F026F8" w:rsidTr="00DB2C4D">
        <w:trPr>
          <w:trHeight w:val="283"/>
        </w:trPr>
        <w:tc>
          <w:tcPr>
            <w:tcW w:w="566" w:type="dxa"/>
            <w:vAlign w:val="center"/>
          </w:tcPr>
          <w:p w:rsidR="00327540" w:rsidRPr="00F026F8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F026F8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F026F8" w:rsidRDefault="007A4190" w:rsidP="000324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Начало с момента поступления аванса на счет подрядчика, окончание через </w:t>
            </w:r>
            <w:r w:rsidR="00075AEC" w:rsidRPr="00F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134" w:rsidRPr="00F02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7540"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134" w:rsidRPr="00F026F8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327540" w:rsidRPr="00F026F8" w:rsidTr="00DB2C4D">
        <w:trPr>
          <w:trHeight w:val="498"/>
        </w:trPr>
        <w:tc>
          <w:tcPr>
            <w:tcW w:w="566" w:type="dxa"/>
            <w:vAlign w:val="center"/>
          </w:tcPr>
          <w:p w:rsidR="00327540" w:rsidRPr="00F026F8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F026F8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F026F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327540" w:rsidRPr="00F026F8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F026F8" w:rsidRDefault="00F327FA" w:rsidP="00F327F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Pr="00F026F8" w:rsidRDefault="00DD6D7F" w:rsidP="000666E6">
      <w:pPr>
        <w:pStyle w:val="a6"/>
        <w:jc w:val="center"/>
        <w:rPr>
          <w:sz w:val="24"/>
          <w:szCs w:val="24"/>
        </w:rPr>
      </w:pPr>
    </w:p>
    <w:p w:rsidR="00075AEC" w:rsidRPr="00F026F8" w:rsidRDefault="00075AEC" w:rsidP="00075AEC">
      <w:pPr>
        <w:pStyle w:val="aff6"/>
        <w:rPr>
          <w:color w:val="000000"/>
          <w:szCs w:val="24"/>
          <w:lang w:eastAsia="ru-RU"/>
        </w:rPr>
      </w:pPr>
      <w:r w:rsidRPr="00F026F8">
        <w:rPr>
          <w:color w:val="000000"/>
          <w:szCs w:val="24"/>
          <w:lang w:eastAsia="ru-RU"/>
        </w:rPr>
        <w:t>ДОГОВОР ПОДРЯДА №________</w:t>
      </w:r>
    </w:p>
    <w:p w:rsidR="00075AEC" w:rsidRPr="00F026F8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F026F8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F026F8" w:rsidRDefault="00075AEC" w:rsidP="00075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F026F8">
        <w:rPr>
          <w:rFonts w:ascii="Times New Roman" w:hAnsi="Times New Roman" w:cs="Times New Roman"/>
          <w:sz w:val="24"/>
          <w:szCs w:val="24"/>
        </w:rPr>
        <w:tab/>
      </w:r>
      <w:r w:rsidRPr="00F026F8">
        <w:rPr>
          <w:rFonts w:ascii="Times New Roman" w:hAnsi="Times New Roman" w:cs="Times New Roman"/>
          <w:sz w:val="24"/>
          <w:szCs w:val="24"/>
        </w:rPr>
        <w:tab/>
      </w:r>
      <w:r w:rsidRPr="00F026F8">
        <w:rPr>
          <w:rFonts w:ascii="Times New Roman" w:hAnsi="Times New Roman" w:cs="Times New Roman"/>
          <w:sz w:val="24"/>
          <w:szCs w:val="24"/>
        </w:rPr>
        <w:tab/>
      </w:r>
      <w:r w:rsidRPr="00F026F8">
        <w:rPr>
          <w:rFonts w:ascii="Times New Roman" w:hAnsi="Times New Roman" w:cs="Times New Roman"/>
          <w:sz w:val="24"/>
          <w:szCs w:val="24"/>
        </w:rPr>
        <w:tab/>
      </w:r>
      <w:r w:rsidRPr="00F026F8">
        <w:rPr>
          <w:rFonts w:ascii="Times New Roman" w:hAnsi="Times New Roman" w:cs="Times New Roman"/>
          <w:sz w:val="24"/>
          <w:szCs w:val="24"/>
        </w:rPr>
        <w:tab/>
      </w:r>
      <w:r w:rsidRPr="00F026F8">
        <w:rPr>
          <w:rFonts w:ascii="Times New Roman" w:hAnsi="Times New Roman" w:cs="Times New Roman"/>
          <w:sz w:val="24"/>
          <w:szCs w:val="24"/>
        </w:rPr>
        <w:tab/>
      </w:r>
      <w:r w:rsidRPr="00F026F8">
        <w:rPr>
          <w:rFonts w:ascii="Times New Roman" w:hAnsi="Times New Roman" w:cs="Times New Roman"/>
          <w:sz w:val="24"/>
          <w:szCs w:val="24"/>
        </w:rPr>
        <w:tab/>
      </w:r>
      <w:r w:rsidRPr="00F026F8">
        <w:rPr>
          <w:rFonts w:ascii="Times New Roman" w:hAnsi="Times New Roman" w:cs="Times New Roman"/>
          <w:sz w:val="24"/>
          <w:szCs w:val="24"/>
        </w:rPr>
        <w:tab/>
      </w:r>
      <w:r w:rsidRPr="00F026F8">
        <w:rPr>
          <w:rFonts w:ascii="Times New Roman" w:hAnsi="Times New Roman" w:cs="Times New Roman"/>
          <w:sz w:val="24"/>
          <w:szCs w:val="24"/>
        </w:rPr>
        <w:tab/>
        <w:t>«___» _______ 202</w:t>
      </w:r>
      <w:r w:rsidR="00600F24" w:rsidRPr="00F026F8">
        <w:rPr>
          <w:rFonts w:ascii="Times New Roman" w:hAnsi="Times New Roman" w:cs="Times New Roman"/>
          <w:sz w:val="24"/>
          <w:szCs w:val="24"/>
        </w:rPr>
        <w:t>1</w:t>
      </w:r>
      <w:r w:rsidRPr="00F026F8">
        <w:rPr>
          <w:rFonts w:ascii="Times New Roman" w:hAnsi="Times New Roman" w:cs="Times New Roman"/>
          <w:sz w:val="24"/>
          <w:szCs w:val="24"/>
        </w:rPr>
        <w:t>г.</w:t>
      </w:r>
    </w:p>
    <w:p w:rsidR="00075AEC" w:rsidRPr="00F026F8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F026F8" w:rsidRDefault="00054470" w:rsidP="00331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6F8">
        <w:rPr>
          <w:rFonts w:ascii="Times New Roman" w:hAnsi="Times New Roman" w:cs="Times New Roman"/>
          <w:b/>
          <w:color w:val="auto"/>
          <w:sz w:val="24"/>
          <w:szCs w:val="24"/>
        </w:rPr>
        <w:t>Риштанский</w:t>
      </w:r>
      <w:proofErr w:type="spellEnd"/>
      <w:r w:rsidR="00E6261B" w:rsidRPr="00F026F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филиал </w:t>
      </w:r>
      <w:r w:rsidR="00075AEC" w:rsidRPr="00F026F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АО «Национальный банк </w:t>
      </w:r>
      <w:r w:rsidR="0042277E" w:rsidRPr="00F026F8">
        <w:rPr>
          <w:rFonts w:ascii="Times New Roman" w:hAnsi="Times New Roman" w:cs="Times New Roman"/>
          <w:b/>
          <w:color w:val="auto"/>
          <w:sz w:val="24"/>
          <w:szCs w:val="24"/>
        </w:rPr>
        <w:t>внешнеэкономической деятельности Республики Узбекистан</w:t>
      </w:r>
      <w:r w:rsidR="00075AEC" w:rsidRPr="00F026F8">
        <w:rPr>
          <w:rFonts w:ascii="Times New Roman" w:hAnsi="Times New Roman" w:cs="Times New Roman"/>
          <w:b/>
          <w:color w:val="auto"/>
          <w:sz w:val="24"/>
          <w:szCs w:val="24"/>
        </w:rPr>
        <w:t>»,</w:t>
      </w:r>
      <w:r w:rsidR="00075AEC" w:rsidRPr="00F026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5AEC" w:rsidRPr="00F026F8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075AEC" w:rsidRPr="00F026F8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075AEC" w:rsidRPr="00F026F8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40B34" w:rsidRPr="00F026F8">
        <w:rPr>
          <w:rFonts w:ascii="Times New Roman" w:hAnsi="Times New Roman" w:cs="Times New Roman"/>
          <w:sz w:val="24"/>
          <w:szCs w:val="24"/>
        </w:rPr>
        <w:t>________________________</w:t>
      </w:r>
      <w:r w:rsidR="00075AEC" w:rsidRPr="00F026F8">
        <w:rPr>
          <w:rFonts w:ascii="Times New Roman" w:hAnsi="Times New Roman" w:cs="Times New Roman"/>
          <w:sz w:val="24"/>
          <w:szCs w:val="24"/>
        </w:rPr>
        <w:t>, действующего на основании доверенности № _____________ от ___.___.202</w:t>
      </w:r>
      <w:r w:rsidR="00D06518" w:rsidRPr="00F026F8">
        <w:rPr>
          <w:rFonts w:ascii="Times New Roman" w:hAnsi="Times New Roman" w:cs="Times New Roman"/>
          <w:sz w:val="24"/>
          <w:szCs w:val="24"/>
        </w:rPr>
        <w:t>1</w:t>
      </w:r>
      <w:r w:rsidR="00075AEC" w:rsidRPr="00F026F8">
        <w:rPr>
          <w:rFonts w:ascii="Times New Roman" w:hAnsi="Times New Roman" w:cs="Times New Roman"/>
          <w:sz w:val="24"/>
          <w:szCs w:val="24"/>
        </w:rPr>
        <w:t xml:space="preserve">г., с одной стороны и ___________________________________________ именуемое в дальнейшем </w:t>
      </w:r>
      <w:r w:rsidR="00075AEC" w:rsidRPr="00F026F8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075AEC" w:rsidRPr="00F026F8">
        <w:rPr>
          <w:rFonts w:ascii="Times New Roman" w:hAnsi="Times New Roman" w:cs="Times New Roman"/>
          <w:sz w:val="24"/>
          <w:szCs w:val="24"/>
        </w:rPr>
        <w:t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</w:t>
      </w:r>
      <w:r w:rsidR="00D06518" w:rsidRPr="00F026F8">
        <w:rPr>
          <w:rFonts w:ascii="Times New Roman" w:hAnsi="Times New Roman" w:cs="Times New Roman"/>
          <w:sz w:val="24"/>
          <w:szCs w:val="24"/>
        </w:rPr>
        <w:t>1</w:t>
      </w:r>
      <w:r w:rsidR="00075AEC" w:rsidRPr="00F026F8">
        <w:rPr>
          <w:rFonts w:ascii="Times New Roman" w:hAnsi="Times New Roman" w:cs="Times New Roman"/>
          <w:sz w:val="24"/>
          <w:szCs w:val="24"/>
        </w:rPr>
        <w:t xml:space="preserve">г. по отбору подрядной организации на выполнение работ по объекту </w:t>
      </w:r>
      <w:r w:rsidR="00075AEC" w:rsidRPr="00F026F8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F026F8">
        <w:rPr>
          <w:rFonts w:ascii="Times New Roman" w:hAnsi="Times New Roman" w:cs="Times New Roman"/>
          <w:b/>
          <w:sz w:val="24"/>
          <w:szCs w:val="24"/>
        </w:rPr>
        <w:t xml:space="preserve">Строительство банковского экспресс пункта 24/7 работающий круглосуточно в </w:t>
      </w:r>
      <w:proofErr w:type="spellStart"/>
      <w:r w:rsidRPr="00F026F8">
        <w:rPr>
          <w:rFonts w:ascii="Times New Roman" w:hAnsi="Times New Roman" w:cs="Times New Roman"/>
          <w:b/>
          <w:color w:val="auto"/>
          <w:sz w:val="24"/>
          <w:szCs w:val="24"/>
        </w:rPr>
        <w:t>Риштанском</w:t>
      </w:r>
      <w:proofErr w:type="spellEnd"/>
      <w:r w:rsidR="007A4190" w:rsidRPr="00F02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8B0" w:rsidRPr="00F026F8">
        <w:rPr>
          <w:rFonts w:ascii="Times New Roman" w:hAnsi="Times New Roman" w:cs="Times New Roman"/>
          <w:b/>
          <w:sz w:val="24"/>
          <w:szCs w:val="24"/>
        </w:rPr>
        <w:t xml:space="preserve">филиале АО «Национальный банк </w:t>
      </w:r>
      <w:r w:rsidR="0042277E" w:rsidRPr="00F026F8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Узбекистан»</w:t>
      </w:r>
      <w:r w:rsidR="005B68B0" w:rsidRPr="00F026F8">
        <w:rPr>
          <w:rFonts w:ascii="Times New Roman" w:hAnsi="Times New Roman" w:cs="Times New Roman"/>
          <w:b/>
          <w:sz w:val="24"/>
          <w:szCs w:val="24"/>
        </w:rPr>
        <w:t>»</w:t>
      </w:r>
      <w:r w:rsidR="00075AEC" w:rsidRPr="00F026F8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075AEC" w:rsidRPr="00F026F8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AEC" w:rsidRPr="00F026F8" w:rsidRDefault="00075AEC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75AEC" w:rsidRPr="00F026F8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1.1. </w:t>
      </w:r>
      <w:r w:rsidRPr="00F026F8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F026F8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F026F8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F026F8">
        <w:rPr>
          <w:rFonts w:ascii="Times New Roman" w:hAnsi="Times New Roman" w:cs="Times New Roman"/>
          <w:sz w:val="24"/>
          <w:szCs w:val="24"/>
        </w:rPr>
        <w:t xml:space="preserve"> - работы по объекту: </w:t>
      </w:r>
      <w:r w:rsidRPr="00F026F8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F026F8">
        <w:rPr>
          <w:rFonts w:ascii="Times New Roman" w:hAnsi="Times New Roman" w:cs="Times New Roman"/>
          <w:b/>
          <w:sz w:val="24"/>
          <w:szCs w:val="24"/>
        </w:rPr>
        <w:t xml:space="preserve">Строительство банковского экспресс пункта 24/7 работающий круглосуточно в </w:t>
      </w:r>
      <w:proofErr w:type="spellStart"/>
      <w:r w:rsidR="00054470" w:rsidRPr="00F026F8">
        <w:rPr>
          <w:rFonts w:ascii="Times New Roman" w:hAnsi="Times New Roman" w:cs="Times New Roman"/>
          <w:b/>
          <w:color w:val="auto"/>
          <w:sz w:val="24"/>
          <w:szCs w:val="24"/>
        </w:rPr>
        <w:t>Риштанском</w:t>
      </w:r>
      <w:proofErr w:type="spellEnd"/>
      <w:r w:rsidR="007A4190" w:rsidRPr="00F026F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B68B0" w:rsidRPr="00F026F8">
        <w:rPr>
          <w:rFonts w:ascii="Times New Roman" w:hAnsi="Times New Roman" w:cs="Times New Roman"/>
          <w:b/>
          <w:sz w:val="24"/>
          <w:szCs w:val="24"/>
        </w:rPr>
        <w:t xml:space="preserve">филиале АО «Национальный банк </w:t>
      </w:r>
      <w:r w:rsidR="0042277E" w:rsidRPr="00F026F8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Узбекистан»</w:t>
      </w:r>
      <w:r w:rsidR="005B68B0" w:rsidRPr="00F026F8">
        <w:rPr>
          <w:rFonts w:ascii="Times New Roman" w:hAnsi="Times New Roman" w:cs="Times New Roman"/>
          <w:b/>
          <w:sz w:val="24"/>
          <w:szCs w:val="24"/>
        </w:rPr>
        <w:t>»</w:t>
      </w:r>
      <w:r w:rsidRPr="00F026F8">
        <w:rPr>
          <w:rFonts w:ascii="Times New Roman" w:hAnsi="Times New Roman" w:cs="Times New Roman"/>
          <w:sz w:val="24"/>
          <w:szCs w:val="24"/>
        </w:rPr>
        <w:t xml:space="preserve">. </w:t>
      </w:r>
      <w:r w:rsidR="00F83502" w:rsidRPr="007B5596">
        <w:rPr>
          <w:rFonts w:ascii="Times New Roman" w:hAnsi="Times New Roman" w:cs="Times New Roman"/>
          <w:sz w:val="24"/>
          <w:szCs w:val="24"/>
        </w:rPr>
        <w:t xml:space="preserve">(далее - Объект), в соответствии с проектной-сметной документацией, а </w:t>
      </w:r>
      <w:r w:rsidR="00F83502" w:rsidRPr="00E6261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F83502" w:rsidRPr="007B5596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075AEC" w:rsidRPr="00F026F8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6F76F7" w:rsidRPr="00331C42" w:rsidRDefault="006F76F7" w:rsidP="006F76F7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075A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НДС, согласно Расчету, указанному в Приложении №1 к настоящему Договору и разработанной сметной документации.</w:t>
      </w:r>
      <w:r w:rsidRPr="00075AEC" w:rsidDel="00155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6F76F7" w:rsidRPr="00331C42" w:rsidRDefault="006F76F7" w:rsidP="006F76F7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</w:t>
      </w:r>
      <w:r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6F76F7" w:rsidRPr="00075AEC" w:rsidRDefault="006F76F7" w:rsidP="006F7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6F76F7" w:rsidRPr="00B72CA0" w:rsidRDefault="006F76F7" w:rsidP="006F7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Оставшиеся 70% от общей суммы по настоящему Договору Заказчик оплатит в течении 10 банковских дней по приемки объекта Заказчиком.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6F76F7" w:rsidRPr="00331C42" w:rsidRDefault="006F76F7" w:rsidP="006F76F7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75AEC">
        <w:rPr>
          <w:rFonts w:ascii="Times New Roman" w:hAnsi="Times New Roman" w:cs="Times New Roman"/>
          <w:sz w:val="24"/>
          <w:szCs w:val="24"/>
        </w:rPr>
        <w:t>) календарных дней с момента перечисления авансового платежа, предусмотренного в п.3.1. настоящего Договора.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6F76F7" w:rsidRPr="00D44C27" w:rsidRDefault="006F76F7" w:rsidP="006F76F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4.3. Гарантийный срок эксплуатации Объекта составляет </w:t>
      </w:r>
      <w:r>
        <w:rPr>
          <w:rFonts w:ascii="Times New Roman" w:hAnsi="Times New Roman" w:cs="Times New Roman"/>
          <w:sz w:val="24"/>
          <w:szCs w:val="24"/>
        </w:rPr>
        <w:t>не менее 3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календарных месяцев с момента подписания Акта сдачи-приёмки выполненных работ, в течение </w:t>
      </w:r>
      <w:r w:rsidRPr="00075AEC">
        <w:rPr>
          <w:rFonts w:ascii="Times New Roman" w:hAnsi="Times New Roman" w:cs="Times New Roman"/>
          <w:sz w:val="24"/>
          <w:szCs w:val="24"/>
        </w:rPr>
        <w:lastRenderedPageBreak/>
        <w:t xml:space="preserve">которого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6F76F7" w:rsidRPr="00331C42" w:rsidRDefault="006F76F7" w:rsidP="006F76F7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6F76F7" w:rsidRPr="00331C42" w:rsidRDefault="006F76F7" w:rsidP="006F76F7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6F76F7" w:rsidRPr="00075AEC" w:rsidRDefault="006F76F7" w:rsidP="006F7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6.2. «Заказчик» обязан: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6F76F7" w:rsidRPr="00331C42" w:rsidRDefault="006F76F7" w:rsidP="006F76F7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6F76F7" w:rsidRPr="00075AEC" w:rsidRDefault="006F76F7" w:rsidP="006F7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6F76F7" w:rsidRPr="00331C42" w:rsidRDefault="006F76F7" w:rsidP="006F76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6F76F7" w:rsidRPr="00075AEC" w:rsidRDefault="006F76F7" w:rsidP="006F7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6F76F7" w:rsidRPr="00075AEC" w:rsidRDefault="006F76F7" w:rsidP="006F7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6F7" w:rsidRPr="00331C42" w:rsidRDefault="006F76F7" w:rsidP="006F76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6F76F7" w:rsidRPr="00331C42" w:rsidRDefault="006F76F7" w:rsidP="006F76F7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6F76F7" w:rsidRDefault="006F76F7" w:rsidP="006F76F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Pr="0029239D">
        <w:rPr>
          <w:rFonts w:ascii="Times New Roman" w:hAnsi="Times New Roman" w:cs="Times New Roman"/>
          <w:sz w:val="24"/>
          <w:szCs w:val="24"/>
        </w:rPr>
        <w:t>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:rsidR="006F76F7" w:rsidRPr="00075AEC" w:rsidRDefault="006F76F7" w:rsidP="006F76F7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F026F8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F026F8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F327FA" w:rsidRPr="00F026F8" w:rsidRDefault="00F327FA" w:rsidP="00F327FA">
      <w:pPr>
        <w:pStyle w:val="aff1"/>
        <w:tabs>
          <w:tab w:val="left" w:pos="631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F327FA" w:rsidRPr="00F026F8" w:rsidTr="00F327FA">
        <w:tc>
          <w:tcPr>
            <w:tcW w:w="4395" w:type="dxa"/>
            <w:shd w:val="clear" w:color="auto" w:fill="auto"/>
          </w:tcPr>
          <w:p w:rsidR="00F327FA" w:rsidRPr="00F026F8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026F8">
              <w:rPr>
                <w:b/>
                <w:sz w:val="24"/>
                <w:szCs w:val="24"/>
              </w:rPr>
              <w:t>ЗАКАЗЧИК: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_____________________________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_____________________________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_____________________________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_____________________________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_____________________________</w:t>
            </w:r>
          </w:p>
          <w:p w:rsidR="00F327FA" w:rsidRPr="00F026F8" w:rsidRDefault="00DA0631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_____________________________</w:t>
            </w:r>
          </w:p>
          <w:p w:rsidR="00DA0631" w:rsidRPr="00F026F8" w:rsidRDefault="00DA0631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Директор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_____________   _______________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Главный бухгалтер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____________   ________________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27FA" w:rsidRPr="00F026F8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026F8">
              <w:rPr>
                <w:b/>
                <w:sz w:val="24"/>
                <w:szCs w:val="24"/>
              </w:rPr>
              <w:t>ПОДРЯДЧИК: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_____________________________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_____________________________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_____________________________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_____________________________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_____________________________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_____________________________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Директор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_____________   _______________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Главный бухгалтер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____________   ________________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</w:tr>
    </w:tbl>
    <w:p w:rsidR="00F327FA" w:rsidRPr="00F026F8" w:rsidRDefault="00F327FA" w:rsidP="00331C42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27FA" w:rsidRPr="00F026F8" w:rsidRDefault="00F3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br w:type="page"/>
      </w:r>
    </w:p>
    <w:p w:rsidR="00F327FA" w:rsidRPr="00F026F8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Hlk68014806"/>
      <w:r w:rsidRPr="00F026F8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327FA" w:rsidRPr="00F026F8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к договору №________ </w:t>
      </w:r>
    </w:p>
    <w:p w:rsidR="00F327FA" w:rsidRPr="00F026F8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>от «_____» ___________ 202</w:t>
      </w:r>
      <w:r w:rsidR="00CF74DE" w:rsidRPr="00F026F8">
        <w:rPr>
          <w:rFonts w:ascii="Times New Roman" w:hAnsi="Times New Roman" w:cs="Times New Roman"/>
          <w:sz w:val="24"/>
          <w:szCs w:val="24"/>
        </w:rPr>
        <w:t>1</w:t>
      </w:r>
      <w:r w:rsidRPr="00F026F8">
        <w:rPr>
          <w:rFonts w:ascii="Times New Roman" w:hAnsi="Times New Roman" w:cs="Times New Roman"/>
          <w:sz w:val="24"/>
          <w:szCs w:val="24"/>
        </w:rPr>
        <w:t>г.</w:t>
      </w:r>
    </w:p>
    <w:p w:rsidR="00F327FA" w:rsidRPr="00F026F8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F026F8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F026F8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6F8">
        <w:rPr>
          <w:rFonts w:ascii="Times New Roman" w:hAnsi="Times New Roman" w:cs="Times New Roman"/>
          <w:b/>
          <w:sz w:val="24"/>
          <w:szCs w:val="24"/>
        </w:rPr>
        <w:t>РАСЧЁТ</w:t>
      </w:r>
    </w:p>
    <w:p w:rsidR="00F327FA" w:rsidRPr="00F026F8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  <w:r w:rsidRPr="00F026F8">
        <w:rPr>
          <w:rFonts w:ascii="Times New Roman" w:hAnsi="Times New Roman" w:cs="Times New Roman"/>
          <w:b/>
          <w:sz w:val="24"/>
          <w:szCs w:val="24"/>
        </w:rPr>
        <w:t>стоимости работ:</w:t>
      </w:r>
      <w:r w:rsidRPr="00F026F8">
        <w:rPr>
          <w:rFonts w:ascii="Times New Roman" w:hAnsi="Times New Roman" w:cs="Times New Roman"/>
          <w:sz w:val="24"/>
          <w:szCs w:val="24"/>
        </w:rPr>
        <w:t xml:space="preserve"> </w:t>
      </w:r>
      <w:r w:rsidR="00562E74" w:rsidRPr="00F026F8">
        <w:rPr>
          <w:rFonts w:ascii="Times New Roman" w:hAnsi="Times New Roman" w:cs="Times New Roman"/>
          <w:sz w:val="24"/>
          <w:szCs w:val="24"/>
        </w:rPr>
        <w:t xml:space="preserve">«Строительство банковского экспресс пункта 24/7 работающий круглосуточно в </w:t>
      </w:r>
      <w:proofErr w:type="spellStart"/>
      <w:r w:rsidR="00054470" w:rsidRPr="00F026F8">
        <w:rPr>
          <w:rFonts w:ascii="Times New Roman" w:hAnsi="Times New Roman" w:cs="Times New Roman"/>
          <w:sz w:val="24"/>
          <w:szCs w:val="24"/>
        </w:rPr>
        <w:t>Риштанском</w:t>
      </w:r>
      <w:proofErr w:type="spellEnd"/>
      <w:r w:rsidR="007A4190" w:rsidRPr="00F026F8">
        <w:rPr>
          <w:rFonts w:ascii="Times New Roman" w:hAnsi="Times New Roman" w:cs="Times New Roman"/>
          <w:sz w:val="24"/>
          <w:szCs w:val="24"/>
        </w:rPr>
        <w:t xml:space="preserve"> </w:t>
      </w:r>
      <w:r w:rsidR="00562E74" w:rsidRPr="00F026F8">
        <w:rPr>
          <w:rFonts w:ascii="Times New Roman" w:hAnsi="Times New Roman" w:cs="Times New Roman"/>
          <w:sz w:val="24"/>
          <w:szCs w:val="24"/>
        </w:rPr>
        <w:t>филиале АО «Национальный банк внешнеэкономической деятельности Республики Узбекистан»</w:t>
      </w:r>
      <w:r w:rsidR="00562E74" w:rsidRPr="00F026F8">
        <w:rPr>
          <w:rStyle w:val="BodyTextChar"/>
          <w:rFonts w:cs="Times New Roman"/>
          <w:sz w:val="24"/>
          <w:szCs w:val="24"/>
        </w:rPr>
        <w:t>»</w:t>
      </w:r>
    </w:p>
    <w:p w:rsidR="00F327FA" w:rsidRPr="00F026F8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27FA" w:rsidRPr="00F026F8" w:rsidRDefault="00F327FA" w:rsidP="00F327FA">
      <w:pPr>
        <w:pStyle w:val="aff1"/>
        <w:spacing w:after="0" w:line="240" w:lineRule="auto"/>
        <w:ind w:left="0" w:right="28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026F8">
        <w:rPr>
          <w:rFonts w:ascii="Times New Roman" w:hAnsi="Times New Roman" w:cs="Times New Roman"/>
          <w:sz w:val="24"/>
          <w:szCs w:val="24"/>
        </w:rPr>
        <w:t>тыс.сум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44"/>
      </w:tblGrid>
      <w:tr w:rsidR="00F327FA" w:rsidRPr="00F026F8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Стоимость в текущих ценах</w:t>
            </w:r>
          </w:p>
          <w:p w:rsidR="00F327FA" w:rsidRPr="00F026F8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F327FA" w:rsidRPr="00F026F8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7FA" w:rsidRPr="00F026F8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материалы и конструкции с учетом транспортных расходов </w:t>
            </w:r>
            <w:r w:rsidR="00CF74DE" w:rsidRPr="00F026F8">
              <w:rPr>
                <w:rFonts w:ascii="Times New Roman" w:hAnsi="Times New Roman" w:cs="Times New Roman"/>
                <w:sz w:val="24"/>
                <w:szCs w:val="24"/>
              </w:rPr>
              <w:t>____%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F026F8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 учетом транспортных расходов </w:t>
            </w:r>
            <w:r w:rsidR="00CF74DE" w:rsidRPr="00F026F8">
              <w:rPr>
                <w:rFonts w:ascii="Times New Roman" w:hAnsi="Times New Roman" w:cs="Times New Roman"/>
                <w:sz w:val="24"/>
                <w:szCs w:val="24"/>
              </w:rPr>
              <w:t>______%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F026F8" w:rsidTr="00F327F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F026F8" w:rsidTr="00F327F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F026F8" w:rsidTr="00F327FA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F026F8" w:rsidTr="00F327F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</w:t>
            </w:r>
            <w:r w:rsidR="00CF74DE" w:rsidRPr="00F026F8">
              <w:rPr>
                <w:rFonts w:ascii="Times New Roman" w:hAnsi="Times New Roman" w:cs="Times New Roman"/>
                <w:sz w:val="24"/>
                <w:szCs w:val="24"/>
              </w:rPr>
              <w:t>_____%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F026F8" w:rsidTr="00F327F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F026F8" w:rsidTr="00F327FA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Ставка НДС 15%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F026F8" w:rsidTr="00F327FA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sz w:val="24"/>
                <w:szCs w:val="24"/>
              </w:rPr>
              <w:t>Итого стоимость с учетом НДС 15%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F026F8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7FA" w:rsidRPr="00F026F8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F026F8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F327FA" w:rsidRPr="000666E6" w:rsidTr="00F327FA">
        <w:trPr>
          <w:trHeight w:val="1908"/>
        </w:trPr>
        <w:tc>
          <w:tcPr>
            <w:tcW w:w="4403" w:type="dxa"/>
            <w:shd w:val="clear" w:color="auto" w:fill="auto"/>
          </w:tcPr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_____________________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__________________________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____________  ______________.</w:t>
            </w:r>
          </w:p>
        </w:tc>
        <w:tc>
          <w:tcPr>
            <w:tcW w:w="858" w:type="dxa"/>
            <w:shd w:val="clear" w:color="auto" w:fill="auto"/>
          </w:tcPr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_____________________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__________________________</w:t>
            </w: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F026F8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F026F8">
              <w:rPr>
                <w:sz w:val="24"/>
                <w:szCs w:val="24"/>
              </w:rPr>
              <w:t>____________  ______________.</w:t>
            </w:r>
          </w:p>
        </w:tc>
      </w:tr>
      <w:bookmarkEnd w:id="4"/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3C9B" w:rsidRPr="00075AEC" w:rsidRDefault="00713C9B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13C9B" w:rsidRPr="00075AEC" w:rsidSect="00C230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851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EFB" w:rsidRDefault="00BB1EFB">
      <w:pPr>
        <w:spacing w:after="0" w:line="240" w:lineRule="auto"/>
      </w:pPr>
      <w:r>
        <w:separator/>
      </w:r>
    </w:p>
  </w:endnote>
  <w:endnote w:type="continuationSeparator" w:id="0">
    <w:p w:rsidR="00BB1EFB" w:rsidRDefault="00BB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EFB" w:rsidRDefault="00BB1EFB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noProof/>
        <w:sz w:val="24"/>
      </w:rPr>
      <w:t>12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BB1EFB" w:rsidRDefault="00BB1EFB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EFB" w:rsidRDefault="00BB1EFB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noProof/>
        <w:sz w:val="24"/>
      </w:rPr>
      <w:t>11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BB1EFB" w:rsidRDefault="00BB1EFB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EFB" w:rsidRDefault="00BB1EFB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BB1EFB" w:rsidRDefault="00BB1EFB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EFB" w:rsidRDefault="00BB1EFB">
      <w:pPr>
        <w:spacing w:after="0" w:line="240" w:lineRule="auto"/>
      </w:pPr>
      <w:r>
        <w:separator/>
      </w:r>
    </w:p>
  </w:footnote>
  <w:footnote w:type="continuationSeparator" w:id="0">
    <w:p w:rsidR="00BB1EFB" w:rsidRDefault="00BB1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EFB" w:rsidRDefault="00BB1E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EFB" w:rsidRDefault="00BB1EF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EFB" w:rsidRDefault="00BB1E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 w15:restartNumberingAfterBreak="0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 w15:restartNumberingAfterBreak="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 w15:restartNumberingAfterBreak="0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 w15:restartNumberingAfterBreak="0">
    <w:nsid w:val="70900A45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8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9" w15:restartNumberingAfterBreak="0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1" w15:restartNumberingAfterBreak="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2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8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1"/>
  </w:num>
  <w:num w:numId="26">
    <w:abstractNumId w:val="22"/>
  </w:num>
  <w:num w:numId="27">
    <w:abstractNumId w:val="5"/>
  </w:num>
  <w:num w:numId="28">
    <w:abstractNumId w:val="16"/>
  </w:num>
  <w:num w:numId="29">
    <w:abstractNumId w:val="20"/>
  </w:num>
  <w:num w:numId="30">
    <w:abstractNumId w:val="15"/>
  </w:num>
  <w:num w:numId="31">
    <w:abstractNumId w:val="19"/>
  </w:num>
  <w:num w:numId="32">
    <w:abstractNumId w:val="12"/>
  </w:num>
  <w:num w:numId="33">
    <w:abstractNumId w:val="10"/>
  </w:num>
  <w:num w:numId="34">
    <w:abstractNumId w:val="7"/>
  </w:num>
  <w:num w:numId="35">
    <w:abstractNumId w:val="6"/>
  </w:num>
  <w:num w:numId="36">
    <w:abstractNumId w:val="2"/>
  </w:num>
  <w:num w:numId="37">
    <w:abstractNumId w:val="3"/>
  </w:num>
  <w:num w:numId="3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B8"/>
    <w:rsid w:val="0000368E"/>
    <w:rsid w:val="000065FB"/>
    <w:rsid w:val="00010022"/>
    <w:rsid w:val="00013A50"/>
    <w:rsid w:val="0002096B"/>
    <w:rsid w:val="000233E1"/>
    <w:rsid w:val="00024BA2"/>
    <w:rsid w:val="00032466"/>
    <w:rsid w:val="00033DAD"/>
    <w:rsid w:val="000369AE"/>
    <w:rsid w:val="0004243B"/>
    <w:rsid w:val="00045253"/>
    <w:rsid w:val="00052D69"/>
    <w:rsid w:val="00054470"/>
    <w:rsid w:val="00055A75"/>
    <w:rsid w:val="000561B1"/>
    <w:rsid w:val="00060DFE"/>
    <w:rsid w:val="000666E6"/>
    <w:rsid w:val="0006672B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B6785"/>
    <w:rsid w:val="000D0A5E"/>
    <w:rsid w:val="000D1E4C"/>
    <w:rsid w:val="000D4780"/>
    <w:rsid w:val="000E678F"/>
    <w:rsid w:val="000E7F13"/>
    <w:rsid w:val="000F2D26"/>
    <w:rsid w:val="000F62B0"/>
    <w:rsid w:val="001072F2"/>
    <w:rsid w:val="00117660"/>
    <w:rsid w:val="001207CD"/>
    <w:rsid w:val="001248CA"/>
    <w:rsid w:val="00131C91"/>
    <w:rsid w:val="0013246E"/>
    <w:rsid w:val="00133511"/>
    <w:rsid w:val="00135622"/>
    <w:rsid w:val="00143A9C"/>
    <w:rsid w:val="00153BE1"/>
    <w:rsid w:val="00157A2B"/>
    <w:rsid w:val="00163D54"/>
    <w:rsid w:val="001644B7"/>
    <w:rsid w:val="00165587"/>
    <w:rsid w:val="00176E98"/>
    <w:rsid w:val="0018180B"/>
    <w:rsid w:val="001841E0"/>
    <w:rsid w:val="00185D06"/>
    <w:rsid w:val="00192674"/>
    <w:rsid w:val="00193B16"/>
    <w:rsid w:val="00196E5C"/>
    <w:rsid w:val="001A3217"/>
    <w:rsid w:val="001A37CF"/>
    <w:rsid w:val="001B191E"/>
    <w:rsid w:val="001B2EF2"/>
    <w:rsid w:val="001D04BB"/>
    <w:rsid w:val="001D1BD0"/>
    <w:rsid w:val="001D30B6"/>
    <w:rsid w:val="001D7B20"/>
    <w:rsid w:val="001E4573"/>
    <w:rsid w:val="001F3104"/>
    <w:rsid w:val="001F478C"/>
    <w:rsid w:val="001F7B1D"/>
    <w:rsid w:val="00210E58"/>
    <w:rsid w:val="0021183C"/>
    <w:rsid w:val="00212E64"/>
    <w:rsid w:val="00216725"/>
    <w:rsid w:val="0022136B"/>
    <w:rsid w:val="00221E6E"/>
    <w:rsid w:val="00224DB6"/>
    <w:rsid w:val="00224E37"/>
    <w:rsid w:val="002414D9"/>
    <w:rsid w:val="00247867"/>
    <w:rsid w:val="00250929"/>
    <w:rsid w:val="00250FC8"/>
    <w:rsid w:val="002716FA"/>
    <w:rsid w:val="0027220C"/>
    <w:rsid w:val="00282B77"/>
    <w:rsid w:val="002831B5"/>
    <w:rsid w:val="0028565B"/>
    <w:rsid w:val="00286295"/>
    <w:rsid w:val="00286979"/>
    <w:rsid w:val="002904F6"/>
    <w:rsid w:val="002A06ED"/>
    <w:rsid w:val="002A2EC3"/>
    <w:rsid w:val="002A659B"/>
    <w:rsid w:val="002A7A00"/>
    <w:rsid w:val="002B2823"/>
    <w:rsid w:val="002C006D"/>
    <w:rsid w:val="002C5BAA"/>
    <w:rsid w:val="002D0C3D"/>
    <w:rsid w:val="002D4EE0"/>
    <w:rsid w:val="002E069A"/>
    <w:rsid w:val="002E5244"/>
    <w:rsid w:val="002F085D"/>
    <w:rsid w:val="002F18BB"/>
    <w:rsid w:val="002F2358"/>
    <w:rsid w:val="0030102C"/>
    <w:rsid w:val="003060B2"/>
    <w:rsid w:val="00307194"/>
    <w:rsid w:val="003171DF"/>
    <w:rsid w:val="00317A87"/>
    <w:rsid w:val="0032074D"/>
    <w:rsid w:val="0032313B"/>
    <w:rsid w:val="00324CEE"/>
    <w:rsid w:val="00327540"/>
    <w:rsid w:val="00331B4A"/>
    <w:rsid w:val="00331C42"/>
    <w:rsid w:val="00334283"/>
    <w:rsid w:val="003402B8"/>
    <w:rsid w:val="00344812"/>
    <w:rsid w:val="00351054"/>
    <w:rsid w:val="003608D3"/>
    <w:rsid w:val="003648BF"/>
    <w:rsid w:val="0037211C"/>
    <w:rsid w:val="003836DC"/>
    <w:rsid w:val="00383D05"/>
    <w:rsid w:val="00386F02"/>
    <w:rsid w:val="0039086F"/>
    <w:rsid w:val="00392626"/>
    <w:rsid w:val="00396113"/>
    <w:rsid w:val="003963F6"/>
    <w:rsid w:val="003A12B7"/>
    <w:rsid w:val="003A3C7D"/>
    <w:rsid w:val="003A513E"/>
    <w:rsid w:val="003A557B"/>
    <w:rsid w:val="003B0175"/>
    <w:rsid w:val="003C219C"/>
    <w:rsid w:val="003C3590"/>
    <w:rsid w:val="003C3F0F"/>
    <w:rsid w:val="003C4FF8"/>
    <w:rsid w:val="003C504A"/>
    <w:rsid w:val="003D5313"/>
    <w:rsid w:val="003D624F"/>
    <w:rsid w:val="003D7712"/>
    <w:rsid w:val="003D7C98"/>
    <w:rsid w:val="003F2CFB"/>
    <w:rsid w:val="003F2DD1"/>
    <w:rsid w:val="004027B3"/>
    <w:rsid w:val="00406C64"/>
    <w:rsid w:val="0041592B"/>
    <w:rsid w:val="0042277E"/>
    <w:rsid w:val="00426BDE"/>
    <w:rsid w:val="004306E2"/>
    <w:rsid w:val="00437A9F"/>
    <w:rsid w:val="00444B0F"/>
    <w:rsid w:val="00450B8D"/>
    <w:rsid w:val="00456038"/>
    <w:rsid w:val="004579B6"/>
    <w:rsid w:val="0046008C"/>
    <w:rsid w:val="00473CBA"/>
    <w:rsid w:val="00473CCE"/>
    <w:rsid w:val="004848D1"/>
    <w:rsid w:val="00484D67"/>
    <w:rsid w:val="004869F2"/>
    <w:rsid w:val="00492EB1"/>
    <w:rsid w:val="004A15D4"/>
    <w:rsid w:val="004A2F6E"/>
    <w:rsid w:val="004A393E"/>
    <w:rsid w:val="004A3B5B"/>
    <w:rsid w:val="004A6EFE"/>
    <w:rsid w:val="004B2DE7"/>
    <w:rsid w:val="004B3011"/>
    <w:rsid w:val="004B786F"/>
    <w:rsid w:val="004C0D98"/>
    <w:rsid w:val="004C1E0C"/>
    <w:rsid w:val="004C7CAF"/>
    <w:rsid w:val="004D022E"/>
    <w:rsid w:val="004D62FF"/>
    <w:rsid w:val="004E1AAF"/>
    <w:rsid w:val="004E2AD9"/>
    <w:rsid w:val="004E6449"/>
    <w:rsid w:val="004E6AFA"/>
    <w:rsid w:val="004F36E8"/>
    <w:rsid w:val="004F7CB5"/>
    <w:rsid w:val="00502582"/>
    <w:rsid w:val="0050510D"/>
    <w:rsid w:val="005079F2"/>
    <w:rsid w:val="00512C0A"/>
    <w:rsid w:val="00521DDF"/>
    <w:rsid w:val="00526C13"/>
    <w:rsid w:val="00532452"/>
    <w:rsid w:val="00535F53"/>
    <w:rsid w:val="005373EE"/>
    <w:rsid w:val="00541B47"/>
    <w:rsid w:val="00541DBF"/>
    <w:rsid w:val="005510E5"/>
    <w:rsid w:val="00552E0D"/>
    <w:rsid w:val="005532EC"/>
    <w:rsid w:val="00562E74"/>
    <w:rsid w:val="005632C4"/>
    <w:rsid w:val="00564119"/>
    <w:rsid w:val="005676B8"/>
    <w:rsid w:val="00571FE7"/>
    <w:rsid w:val="005770C5"/>
    <w:rsid w:val="00582280"/>
    <w:rsid w:val="00586853"/>
    <w:rsid w:val="00586F4C"/>
    <w:rsid w:val="005950D6"/>
    <w:rsid w:val="005A2984"/>
    <w:rsid w:val="005A5D03"/>
    <w:rsid w:val="005A76EA"/>
    <w:rsid w:val="005B68B0"/>
    <w:rsid w:val="005C115F"/>
    <w:rsid w:val="005C22E5"/>
    <w:rsid w:val="005C301E"/>
    <w:rsid w:val="005C53DC"/>
    <w:rsid w:val="005D5FF2"/>
    <w:rsid w:val="005D7325"/>
    <w:rsid w:val="005E7FDD"/>
    <w:rsid w:val="005F39EF"/>
    <w:rsid w:val="005F3C04"/>
    <w:rsid w:val="00600F24"/>
    <w:rsid w:val="0060367B"/>
    <w:rsid w:val="00606E1C"/>
    <w:rsid w:val="00615EAC"/>
    <w:rsid w:val="00617F8B"/>
    <w:rsid w:val="0062247D"/>
    <w:rsid w:val="006432C6"/>
    <w:rsid w:val="006445F0"/>
    <w:rsid w:val="00646290"/>
    <w:rsid w:val="006521B4"/>
    <w:rsid w:val="00656BA9"/>
    <w:rsid w:val="00657EA2"/>
    <w:rsid w:val="00661046"/>
    <w:rsid w:val="00661395"/>
    <w:rsid w:val="00663547"/>
    <w:rsid w:val="00665396"/>
    <w:rsid w:val="006671D7"/>
    <w:rsid w:val="00670736"/>
    <w:rsid w:val="0068202D"/>
    <w:rsid w:val="0068342D"/>
    <w:rsid w:val="00693649"/>
    <w:rsid w:val="00693742"/>
    <w:rsid w:val="006949B5"/>
    <w:rsid w:val="00695659"/>
    <w:rsid w:val="006968DC"/>
    <w:rsid w:val="006A50CC"/>
    <w:rsid w:val="006B05AB"/>
    <w:rsid w:val="006C05D9"/>
    <w:rsid w:val="006C552F"/>
    <w:rsid w:val="006C5D0B"/>
    <w:rsid w:val="006C6EA1"/>
    <w:rsid w:val="006D43D8"/>
    <w:rsid w:val="006E2349"/>
    <w:rsid w:val="006E23AB"/>
    <w:rsid w:val="006F277B"/>
    <w:rsid w:val="006F72A5"/>
    <w:rsid w:val="006F76F7"/>
    <w:rsid w:val="00705710"/>
    <w:rsid w:val="0070698C"/>
    <w:rsid w:val="007071EC"/>
    <w:rsid w:val="00713C9B"/>
    <w:rsid w:val="007153FC"/>
    <w:rsid w:val="00716C18"/>
    <w:rsid w:val="00724049"/>
    <w:rsid w:val="007251C4"/>
    <w:rsid w:val="00730820"/>
    <w:rsid w:val="007406C6"/>
    <w:rsid w:val="0074386B"/>
    <w:rsid w:val="00746628"/>
    <w:rsid w:val="00751BC6"/>
    <w:rsid w:val="007541DF"/>
    <w:rsid w:val="007558D2"/>
    <w:rsid w:val="00770492"/>
    <w:rsid w:val="00772BD4"/>
    <w:rsid w:val="00774891"/>
    <w:rsid w:val="00797007"/>
    <w:rsid w:val="007A0E5A"/>
    <w:rsid w:val="007A4190"/>
    <w:rsid w:val="007A4A07"/>
    <w:rsid w:val="007B4171"/>
    <w:rsid w:val="007B4A8A"/>
    <w:rsid w:val="007B5596"/>
    <w:rsid w:val="007B5E09"/>
    <w:rsid w:val="007C50B6"/>
    <w:rsid w:val="007C566D"/>
    <w:rsid w:val="007D5759"/>
    <w:rsid w:val="007D58FB"/>
    <w:rsid w:val="007E43B4"/>
    <w:rsid w:val="007F680F"/>
    <w:rsid w:val="00812859"/>
    <w:rsid w:val="00817AD2"/>
    <w:rsid w:val="00823280"/>
    <w:rsid w:val="008238E1"/>
    <w:rsid w:val="00830108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452B"/>
    <w:rsid w:val="008A4D8C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D1608"/>
    <w:rsid w:val="008E40B6"/>
    <w:rsid w:val="008E422C"/>
    <w:rsid w:val="008F0754"/>
    <w:rsid w:val="008F1D55"/>
    <w:rsid w:val="008F324A"/>
    <w:rsid w:val="0090072B"/>
    <w:rsid w:val="009061BE"/>
    <w:rsid w:val="00913E3E"/>
    <w:rsid w:val="00921D99"/>
    <w:rsid w:val="009224F2"/>
    <w:rsid w:val="00925A0F"/>
    <w:rsid w:val="00927B85"/>
    <w:rsid w:val="00930860"/>
    <w:rsid w:val="0093663F"/>
    <w:rsid w:val="00941388"/>
    <w:rsid w:val="00951C1D"/>
    <w:rsid w:val="00951C70"/>
    <w:rsid w:val="00956DB6"/>
    <w:rsid w:val="00957009"/>
    <w:rsid w:val="00962427"/>
    <w:rsid w:val="00965C65"/>
    <w:rsid w:val="00972250"/>
    <w:rsid w:val="00972C2F"/>
    <w:rsid w:val="00974A4A"/>
    <w:rsid w:val="00974ACD"/>
    <w:rsid w:val="00976CB5"/>
    <w:rsid w:val="009774D8"/>
    <w:rsid w:val="00980DE3"/>
    <w:rsid w:val="00982E7A"/>
    <w:rsid w:val="00987C12"/>
    <w:rsid w:val="00995ED9"/>
    <w:rsid w:val="009A099B"/>
    <w:rsid w:val="009A14D3"/>
    <w:rsid w:val="009A7693"/>
    <w:rsid w:val="009C1F8D"/>
    <w:rsid w:val="009C7F00"/>
    <w:rsid w:val="009D1CB6"/>
    <w:rsid w:val="009D72FB"/>
    <w:rsid w:val="009E29E8"/>
    <w:rsid w:val="009E72A4"/>
    <w:rsid w:val="009F652B"/>
    <w:rsid w:val="00A022B3"/>
    <w:rsid w:val="00A10C80"/>
    <w:rsid w:val="00A1133F"/>
    <w:rsid w:val="00A2474A"/>
    <w:rsid w:val="00A30903"/>
    <w:rsid w:val="00A328E8"/>
    <w:rsid w:val="00A33AAC"/>
    <w:rsid w:val="00A36C40"/>
    <w:rsid w:val="00A57946"/>
    <w:rsid w:val="00A60014"/>
    <w:rsid w:val="00A644BF"/>
    <w:rsid w:val="00A76950"/>
    <w:rsid w:val="00A779B3"/>
    <w:rsid w:val="00A802C9"/>
    <w:rsid w:val="00A86D19"/>
    <w:rsid w:val="00A909DF"/>
    <w:rsid w:val="00A9440F"/>
    <w:rsid w:val="00A9745A"/>
    <w:rsid w:val="00AA0C46"/>
    <w:rsid w:val="00AA0FFA"/>
    <w:rsid w:val="00AA1329"/>
    <w:rsid w:val="00AA1C95"/>
    <w:rsid w:val="00AA5825"/>
    <w:rsid w:val="00AA5A70"/>
    <w:rsid w:val="00AB7A5C"/>
    <w:rsid w:val="00AC27CA"/>
    <w:rsid w:val="00AC3A92"/>
    <w:rsid w:val="00AD04AD"/>
    <w:rsid w:val="00AE4F42"/>
    <w:rsid w:val="00AF7F25"/>
    <w:rsid w:val="00B1019B"/>
    <w:rsid w:val="00B12316"/>
    <w:rsid w:val="00B12FB1"/>
    <w:rsid w:val="00B145FE"/>
    <w:rsid w:val="00B254A4"/>
    <w:rsid w:val="00B41D03"/>
    <w:rsid w:val="00B466ED"/>
    <w:rsid w:val="00B60452"/>
    <w:rsid w:val="00B6133D"/>
    <w:rsid w:val="00B65D9D"/>
    <w:rsid w:val="00B703F0"/>
    <w:rsid w:val="00B74E0C"/>
    <w:rsid w:val="00B91D10"/>
    <w:rsid w:val="00B94ECE"/>
    <w:rsid w:val="00B9694A"/>
    <w:rsid w:val="00B97A63"/>
    <w:rsid w:val="00BA04A9"/>
    <w:rsid w:val="00BB1E8E"/>
    <w:rsid w:val="00BB1EFB"/>
    <w:rsid w:val="00BB6761"/>
    <w:rsid w:val="00BC0F0B"/>
    <w:rsid w:val="00BC5B6A"/>
    <w:rsid w:val="00BC65C5"/>
    <w:rsid w:val="00BD39E7"/>
    <w:rsid w:val="00C109EC"/>
    <w:rsid w:val="00C10EDB"/>
    <w:rsid w:val="00C17C9C"/>
    <w:rsid w:val="00C20179"/>
    <w:rsid w:val="00C230DD"/>
    <w:rsid w:val="00C24BA0"/>
    <w:rsid w:val="00C26A55"/>
    <w:rsid w:val="00C27BAB"/>
    <w:rsid w:val="00C31812"/>
    <w:rsid w:val="00C33A17"/>
    <w:rsid w:val="00C33EC3"/>
    <w:rsid w:val="00C37A4B"/>
    <w:rsid w:val="00C40B34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76CD6"/>
    <w:rsid w:val="00C82856"/>
    <w:rsid w:val="00C912DB"/>
    <w:rsid w:val="00CA08E9"/>
    <w:rsid w:val="00CA18AC"/>
    <w:rsid w:val="00CC76C5"/>
    <w:rsid w:val="00CD467D"/>
    <w:rsid w:val="00CD5CB3"/>
    <w:rsid w:val="00CD618A"/>
    <w:rsid w:val="00CE7068"/>
    <w:rsid w:val="00CE7588"/>
    <w:rsid w:val="00CF1B56"/>
    <w:rsid w:val="00CF23FA"/>
    <w:rsid w:val="00CF2D4D"/>
    <w:rsid w:val="00CF74DE"/>
    <w:rsid w:val="00D018B5"/>
    <w:rsid w:val="00D0210B"/>
    <w:rsid w:val="00D04770"/>
    <w:rsid w:val="00D047E4"/>
    <w:rsid w:val="00D04909"/>
    <w:rsid w:val="00D06518"/>
    <w:rsid w:val="00D070AE"/>
    <w:rsid w:val="00D160A4"/>
    <w:rsid w:val="00D21E68"/>
    <w:rsid w:val="00D22EE7"/>
    <w:rsid w:val="00D24AAA"/>
    <w:rsid w:val="00D30CF9"/>
    <w:rsid w:val="00D30DE9"/>
    <w:rsid w:val="00D3118C"/>
    <w:rsid w:val="00D36E0D"/>
    <w:rsid w:val="00D3716F"/>
    <w:rsid w:val="00D373E0"/>
    <w:rsid w:val="00D40B09"/>
    <w:rsid w:val="00D450F8"/>
    <w:rsid w:val="00D463D9"/>
    <w:rsid w:val="00D51242"/>
    <w:rsid w:val="00D55B5D"/>
    <w:rsid w:val="00D57163"/>
    <w:rsid w:val="00D6059A"/>
    <w:rsid w:val="00D66B13"/>
    <w:rsid w:val="00D75946"/>
    <w:rsid w:val="00D81061"/>
    <w:rsid w:val="00D81751"/>
    <w:rsid w:val="00D81A6C"/>
    <w:rsid w:val="00D826D1"/>
    <w:rsid w:val="00D8392A"/>
    <w:rsid w:val="00D84693"/>
    <w:rsid w:val="00D90B1F"/>
    <w:rsid w:val="00D96020"/>
    <w:rsid w:val="00D972F6"/>
    <w:rsid w:val="00DA0631"/>
    <w:rsid w:val="00DA4485"/>
    <w:rsid w:val="00DB12F5"/>
    <w:rsid w:val="00DB1E79"/>
    <w:rsid w:val="00DB2C4D"/>
    <w:rsid w:val="00DB4C65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7A1"/>
    <w:rsid w:val="00DF69C7"/>
    <w:rsid w:val="00E01850"/>
    <w:rsid w:val="00E0263A"/>
    <w:rsid w:val="00E03CD3"/>
    <w:rsid w:val="00E04A78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32DF7"/>
    <w:rsid w:val="00E42C67"/>
    <w:rsid w:val="00E537A0"/>
    <w:rsid w:val="00E54D3C"/>
    <w:rsid w:val="00E5664A"/>
    <w:rsid w:val="00E57B02"/>
    <w:rsid w:val="00E6261B"/>
    <w:rsid w:val="00E64166"/>
    <w:rsid w:val="00E64550"/>
    <w:rsid w:val="00E75C65"/>
    <w:rsid w:val="00E76471"/>
    <w:rsid w:val="00E83B70"/>
    <w:rsid w:val="00E8590B"/>
    <w:rsid w:val="00E9630D"/>
    <w:rsid w:val="00EA18D2"/>
    <w:rsid w:val="00EC49F6"/>
    <w:rsid w:val="00EC6051"/>
    <w:rsid w:val="00EE3BD6"/>
    <w:rsid w:val="00EE3E15"/>
    <w:rsid w:val="00EE6E9E"/>
    <w:rsid w:val="00EE75FF"/>
    <w:rsid w:val="00EF2D33"/>
    <w:rsid w:val="00F01443"/>
    <w:rsid w:val="00F026F8"/>
    <w:rsid w:val="00F05416"/>
    <w:rsid w:val="00F14EE9"/>
    <w:rsid w:val="00F24232"/>
    <w:rsid w:val="00F313CB"/>
    <w:rsid w:val="00F327FA"/>
    <w:rsid w:val="00F36AE6"/>
    <w:rsid w:val="00F3731C"/>
    <w:rsid w:val="00F40BC0"/>
    <w:rsid w:val="00F4478F"/>
    <w:rsid w:val="00F71E07"/>
    <w:rsid w:val="00F76098"/>
    <w:rsid w:val="00F82AB1"/>
    <w:rsid w:val="00F83502"/>
    <w:rsid w:val="00F85A1F"/>
    <w:rsid w:val="00FA247F"/>
    <w:rsid w:val="00FB1F9E"/>
    <w:rsid w:val="00FC0C0A"/>
    <w:rsid w:val="00FC5B96"/>
    <w:rsid w:val="00FD51EC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F52A3"/>
  <w15:docId w15:val="{4F779A4B-2928-4B77-824E-69142AF3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Заголовок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surov@nbu.u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xarid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.u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E4B7-19E8-4C86-87EA-75BBED41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5011</Words>
  <Characters>37653</Characters>
  <Application>Microsoft Office Word</Application>
  <DocSecurity>0</DocSecurity>
  <Lines>313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Feruzbek Madaminov</cp:lastModifiedBy>
  <cp:revision>8</cp:revision>
  <cp:lastPrinted>2020-10-23T11:20:00Z</cp:lastPrinted>
  <dcterms:created xsi:type="dcterms:W3CDTF">2021-03-31T05:04:00Z</dcterms:created>
  <dcterms:modified xsi:type="dcterms:W3CDTF">2021-03-31T13:46:00Z</dcterms:modified>
</cp:coreProperties>
</file>