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253"/>
        <w:gridCol w:w="1559"/>
        <w:gridCol w:w="3828"/>
      </w:tblGrid>
      <w:tr w:rsidR="00BD5085" w:rsidRPr="004D1DB5" w:rsidTr="00300EC3">
        <w:tc>
          <w:tcPr>
            <w:tcW w:w="4253" w:type="dxa"/>
          </w:tcPr>
          <w:p w:rsidR="00BD5085" w:rsidRPr="004D1DB5" w:rsidRDefault="00BD5085" w:rsidP="00BD5085">
            <w:pPr>
              <w:keepNext/>
              <w:widowControl w:val="0"/>
              <w:autoSpaceDE w:val="0"/>
              <w:autoSpaceDN w:val="0"/>
              <w:spacing w:line="252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bookmarkStart w:id="0" w:name="_Toc517582288" w:colFirst="2" w:colLast="2"/>
            <w:bookmarkStart w:id="1" w:name="_Toc517582612" w:colFirst="2" w:colLast="2"/>
            <w:bookmarkStart w:id="2" w:name="_GoBack"/>
            <w:bookmarkEnd w:id="2"/>
          </w:p>
        </w:tc>
        <w:tc>
          <w:tcPr>
            <w:tcW w:w="1559" w:type="dxa"/>
          </w:tcPr>
          <w:p w:rsidR="00BD5085" w:rsidRPr="004D1DB5" w:rsidRDefault="00BD5085" w:rsidP="00BD5085">
            <w:pPr>
              <w:keepNext/>
              <w:widowControl w:val="0"/>
              <w:autoSpaceDE w:val="0"/>
              <w:autoSpaceDN w:val="0"/>
              <w:spacing w:line="252" w:lineRule="auto"/>
              <w:ind w:left="-108"/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6"/>
              </w:rPr>
            </w:pPr>
          </w:p>
        </w:tc>
        <w:tc>
          <w:tcPr>
            <w:tcW w:w="3828" w:type="dxa"/>
          </w:tcPr>
          <w:p w:rsidR="00BD5085" w:rsidRPr="004D1DB5" w:rsidRDefault="00BD5085" w:rsidP="00BD5085">
            <w:pPr>
              <w:keepNext/>
              <w:widowControl w:val="0"/>
              <w:autoSpaceDE w:val="0"/>
              <w:autoSpaceDN w:val="0"/>
              <w:spacing w:line="252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</w:p>
        </w:tc>
      </w:tr>
      <w:tr w:rsidR="00BD5085" w:rsidRPr="004D1DB5" w:rsidTr="00300EC3">
        <w:trPr>
          <w:trHeight w:val="1521"/>
        </w:trPr>
        <w:tc>
          <w:tcPr>
            <w:tcW w:w="4253" w:type="dxa"/>
          </w:tcPr>
          <w:p w:rsidR="00BD5085" w:rsidRPr="004D1DB5" w:rsidRDefault="00BD5085" w:rsidP="00BD5085">
            <w:pPr>
              <w:keepNext/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6"/>
              </w:rPr>
            </w:pPr>
          </w:p>
        </w:tc>
        <w:tc>
          <w:tcPr>
            <w:tcW w:w="1559" w:type="dxa"/>
          </w:tcPr>
          <w:p w:rsidR="00BD5085" w:rsidRPr="004D1DB5" w:rsidRDefault="00BD5085" w:rsidP="00BD5085">
            <w:pPr>
              <w:keepNext/>
              <w:widowControl w:val="0"/>
              <w:autoSpaceDE w:val="0"/>
              <w:autoSpaceDN w:val="0"/>
              <w:spacing w:line="252" w:lineRule="auto"/>
              <w:jc w:val="right"/>
              <w:rPr>
                <w:rFonts w:ascii="Times New Roman" w:hAnsi="Times New Roman" w:cs="Times New Roman"/>
                <w:bCs/>
                <w:noProof/>
                <w:sz w:val="28"/>
                <w:szCs w:val="26"/>
              </w:rPr>
            </w:pPr>
          </w:p>
        </w:tc>
        <w:tc>
          <w:tcPr>
            <w:tcW w:w="3828" w:type="dxa"/>
          </w:tcPr>
          <w:p w:rsidR="00BD5085" w:rsidRPr="004D1DB5" w:rsidRDefault="00BD5085" w:rsidP="00BD5085">
            <w:pPr>
              <w:keepNext/>
              <w:spacing w:line="252" w:lineRule="auto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6"/>
              </w:rPr>
            </w:pPr>
          </w:p>
        </w:tc>
      </w:tr>
      <w:tr w:rsidR="00BD5085" w:rsidRPr="004D1DB5" w:rsidTr="00300EC3">
        <w:tc>
          <w:tcPr>
            <w:tcW w:w="4253" w:type="dxa"/>
          </w:tcPr>
          <w:p w:rsidR="00BD5085" w:rsidRPr="004D1DB5" w:rsidRDefault="00BD5085" w:rsidP="00BD5085">
            <w:pPr>
              <w:keepNext/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1559" w:type="dxa"/>
          </w:tcPr>
          <w:p w:rsidR="00BD5085" w:rsidRPr="004D1DB5" w:rsidRDefault="00BD5085" w:rsidP="00BD5085">
            <w:pPr>
              <w:keepNext/>
              <w:widowControl w:val="0"/>
              <w:autoSpaceDE w:val="0"/>
              <w:autoSpaceDN w:val="0"/>
              <w:spacing w:line="252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828" w:type="dxa"/>
          </w:tcPr>
          <w:p w:rsidR="00BD5085" w:rsidRPr="004D1DB5" w:rsidRDefault="00BD5085" w:rsidP="00BD5085">
            <w:pPr>
              <w:keepNext/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</w:p>
        </w:tc>
      </w:tr>
      <w:tr w:rsidR="00BD5085" w:rsidRPr="004D1DB5" w:rsidTr="004C350C">
        <w:tc>
          <w:tcPr>
            <w:tcW w:w="4253" w:type="dxa"/>
          </w:tcPr>
          <w:p w:rsidR="00BD5085" w:rsidRPr="004D1DB5" w:rsidRDefault="00BD5085" w:rsidP="00BD5085">
            <w:pPr>
              <w:keepNext/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1559" w:type="dxa"/>
          </w:tcPr>
          <w:p w:rsidR="00BD5085" w:rsidRPr="004D1DB5" w:rsidRDefault="00BD5085" w:rsidP="00BD5085">
            <w:pPr>
              <w:keepNext/>
              <w:widowControl w:val="0"/>
              <w:autoSpaceDE w:val="0"/>
              <w:autoSpaceDN w:val="0"/>
              <w:spacing w:after="0" w:line="252" w:lineRule="auto"/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828" w:type="dxa"/>
          </w:tcPr>
          <w:p w:rsidR="00BD5085" w:rsidRPr="004D1DB5" w:rsidRDefault="00BD5085" w:rsidP="00BD5085">
            <w:pPr>
              <w:keepNext/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</w:p>
        </w:tc>
      </w:tr>
      <w:bookmarkEnd w:id="0"/>
      <w:bookmarkEnd w:id="1"/>
    </w:tbl>
    <w:p w:rsidR="00484D67" w:rsidRPr="004D1DB5" w:rsidRDefault="00484D67" w:rsidP="007D4BD7">
      <w:pPr>
        <w:spacing w:after="278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67C06" w:rsidRPr="004D1DB5" w:rsidRDefault="00067C06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067C06" w:rsidRPr="004D1DB5" w:rsidRDefault="00067C06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AC77ED" w:rsidRPr="004D1DB5" w:rsidRDefault="00AC77ED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AC77ED" w:rsidRPr="004D1DB5" w:rsidRDefault="00AC77ED" w:rsidP="00661046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:rsidR="00327540" w:rsidRPr="004D1DB5" w:rsidRDefault="00657EA2" w:rsidP="00661046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4D1DB5">
        <w:rPr>
          <w:sz w:val="28"/>
          <w:szCs w:val="28"/>
        </w:rPr>
        <w:t>КОНКУРСНАЯ ДОКУМЕНТАЦИЯ</w:t>
      </w:r>
    </w:p>
    <w:p w:rsidR="00327540" w:rsidRPr="004D1DB5" w:rsidRDefault="00327540" w:rsidP="00661046">
      <w:pPr>
        <w:spacing w:after="79" w:line="24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  <w:r w:rsidRPr="004D1D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7540" w:rsidRPr="004D1DB5" w:rsidRDefault="00810D93" w:rsidP="009D1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1DB5">
        <w:rPr>
          <w:rFonts w:ascii="Times New Roman" w:hAnsi="Times New Roman"/>
          <w:bCs/>
          <w:iCs/>
          <w:sz w:val="28"/>
          <w:szCs w:val="28"/>
        </w:rPr>
        <w:t xml:space="preserve">по </w:t>
      </w:r>
      <w:bookmarkStart w:id="3" w:name="_Hlk72504001"/>
      <w:r w:rsidRPr="004D1DB5">
        <w:rPr>
          <w:rFonts w:ascii="Times New Roman" w:hAnsi="Times New Roman"/>
          <w:bCs/>
          <w:iCs/>
          <w:sz w:val="28"/>
          <w:szCs w:val="28"/>
        </w:rPr>
        <w:t xml:space="preserve">капитальному ремонту наружных водопроводных сетей и благоустройство Операционного отделения филиала главного управления по г. Ташкент </w:t>
      </w:r>
      <w:r w:rsidR="001417EC" w:rsidRPr="004D1DB5">
        <w:rPr>
          <w:rFonts w:ascii="Times New Roman" w:hAnsi="Times New Roman"/>
          <w:bCs/>
          <w:iCs/>
          <w:sz w:val="28"/>
          <w:szCs w:val="28"/>
        </w:rPr>
        <w:br/>
      </w:r>
      <w:r w:rsidRPr="004D1DB5">
        <w:rPr>
          <w:rFonts w:ascii="Times New Roman" w:hAnsi="Times New Roman"/>
          <w:bCs/>
          <w:iCs/>
          <w:sz w:val="28"/>
          <w:szCs w:val="28"/>
        </w:rPr>
        <w:t>АО «Национальный банк внешнеэкономической деятельности Республики Узбекистан».</w:t>
      </w:r>
      <w:bookmarkEnd w:id="3"/>
      <w:r w:rsidR="00AE457F" w:rsidRPr="004D1DB5">
        <w:rPr>
          <w:rFonts w:ascii="Times New Roman" w:hAnsi="Times New Roman"/>
          <w:sz w:val="28"/>
          <w:szCs w:val="28"/>
        </w:rPr>
        <w:br/>
      </w:r>
    </w:p>
    <w:p w:rsidR="00327540" w:rsidRPr="004D1DB5" w:rsidRDefault="00327540" w:rsidP="009D1CB6">
      <w:pPr>
        <w:spacing w:after="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327540" w:rsidRPr="004D1DB5" w:rsidRDefault="00327540" w:rsidP="00661046">
      <w:pPr>
        <w:spacing w:after="84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FF3163" w:rsidRPr="004D1DB5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AC77ED" w:rsidRPr="004D1DB5" w:rsidRDefault="00AC77ED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AC77ED" w:rsidRPr="004D1DB5" w:rsidRDefault="00AC77ED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FF3163" w:rsidRPr="004D1DB5" w:rsidRDefault="00FF3163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327540" w:rsidRPr="004D1DB5" w:rsidRDefault="009D1CB6" w:rsidP="00AC77ED">
      <w:pPr>
        <w:pStyle w:val="a5"/>
        <w:spacing w:line="240" w:lineRule="auto"/>
        <w:rPr>
          <w:szCs w:val="28"/>
        </w:rPr>
      </w:pPr>
      <w:r w:rsidRPr="004D1DB5">
        <w:rPr>
          <w:b/>
          <w:szCs w:val="28"/>
        </w:rPr>
        <w:t>З</w:t>
      </w:r>
      <w:r w:rsidR="00327540" w:rsidRPr="004D1DB5">
        <w:rPr>
          <w:b/>
          <w:szCs w:val="28"/>
        </w:rPr>
        <w:t>аказчик:</w:t>
      </w:r>
      <w:r w:rsidR="00327540" w:rsidRPr="004D1DB5">
        <w:rPr>
          <w:szCs w:val="28"/>
        </w:rPr>
        <w:t xml:space="preserve"> </w:t>
      </w:r>
      <w:r w:rsidR="00E6261B" w:rsidRPr="004D1DB5">
        <w:rPr>
          <w:szCs w:val="28"/>
        </w:rPr>
        <w:t>АО «Национальный банк внешнеэкономической деятельности Республики Узбекистан»</w:t>
      </w: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8"/>
          <w:szCs w:val="28"/>
        </w:rPr>
      </w:pP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484D67" w:rsidRPr="004D1DB5" w:rsidRDefault="00484D67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BC0F0B" w:rsidRPr="004D1DB5" w:rsidRDefault="00BC0F0B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872A83">
      <w:pPr>
        <w:spacing w:after="3" w:line="240" w:lineRule="auto"/>
        <w:ind w:left="735" w:right="69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Ташкент – 20</w:t>
      </w:r>
      <w:r w:rsidR="0041592B" w:rsidRPr="004D1DB5">
        <w:rPr>
          <w:rFonts w:ascii="Times New Roman" w:hAnsi="Times New Roman" w:cs="Times New Roman"/>
          <w:sz w:val="24"/>
          <w:szCs w:val="24"/>
        </w:rPr>
        <w:t>2</w:t>
      </w:r>
      <w:r w:rsidR="001B4C05" w:rsidRPr="004D1DB5">
        <w:rPr>
          <w:rFonts w:ascii="Times New Roman" w:hAnsi="Times New Roman" w:cs="Times New Roman"/>
          <w:sz w:val="24"/>
          <w:szCs w:val="24"/>
        </w:rPr>
        <w:t>1</w:t>
      </w:r>
      <w:r w:rsidRPr="004D1DB5">
        <w:rPr>
          <w:rFonts w:ascii="Times New Roman" w:hAnsi="Times New Roman" w:cs="Times New Roman"/>
          <w:sz w:val="24"/>
          <w:szCs w:val="24"/>
        </w:rPr>
        <w:t xml:space="preserve">г. </w:t>
      </w:r>
      <w:r w:rsidRPr="004D1DB5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4D1DB5" w:rsidRDefault="00327540" w:rsidP="00661046">
      <w:pPr>
        <w:spacing w:after="32" w:line="240" w:lineRule="auto"/>
        <w:ind w:left="10" w:right="4105" w:hanging="10"/>
        <w:jc w:val="right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327540" w:rsidRPr="004D1DB5" w:rsidRDefault="00327540" w:rsidP="00661046">
      <w:pPr>
        <w:spacing w:after="89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E6261B">
      <w:pPr>
        <w:pStyle w:val="a3"/>
        <w:numPr>
          <w:ilvl w:val="0"/>
          <w:numId w:val="22"/>
        </w:numPr>
        <w:tabs>
          <w:tab w:val="left" w:pos="5812"/>
        </w:tabs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Инструкция для участника конкурса</w:t>
      </w:r>
      <w:r w:rsidR="00655AD6" w:rsidRPr="004D1DB5">
        <w:rPr>
          <w:rFonts w:ascii="Times New Roman" w:hAnsi="Times New Roman" w:cs="Times New Roman"/>
          <w:b/>
          <w:sz w:val="24"/>
          <w:szCs w:val="24"/>
        </w:rPr>
        <w:t>.</w:t>
      </w:r>
    </w:p>
    <w:p w:rsidR="00327540" w:rsidRPr="004D1DB5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Техническая часть конкурса. </w:t>
      </w:r>
    </w:p>
    <w:p w:rsidR="00327540" w:rsidRPr="004D1DB5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Ценовая часть конкурса. </w:t>
      </w:r>
    </w:p>
    <w:p w:rsidR="00327540" w:rsidRPr="004D1DB5" w:rsidRDefault="00327540" w:rsidP="00E6261B">
      <w:pPr>
        <w:pStyle w:val="a3"/>
        <w:numPr>
          <w:ilvl w:val="0"/>
          <w:numId w:val="22"/>
        </w:numPr>
        <w:spacing w:after="0" w:line="240" w:lineRule="auto"/>
        <w:ind w:right="3542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Проект договора. </w:t>
      </w:r>
    </w:p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4D1DB5" w:rsidRDefault="00327540" w:rsidP="00F327FA">
      <w:pPr>
        <w:pStyle w:val="a3"/>
        <w:numPr>
          <w:ilvl w:val="0"/>
          <w:numId w:val="37"/>
        </w:numPr>
        <w:spacing w:after="0" w:line="240" w:lineRule="auto"/>
        <w:ind w:left="2552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EA18D2" w:rsidRPr="004D1DB5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983EA6" w:rsidRPr="004D1DB5" w:rsidRDefault="00983EA6" w:rsidP="00661046">
      <w:pPr>
        <w:pStyle w:val="a3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999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79"/>
        <w:gridCol w:w="762"/>
        <w:gridCol w:w="6184"/>
      </w:tblGrid>
      <w:tr w:rsidR="00327540" w:rsidRPr="004D1DB5" w:rsidTr="001417EC">
        <w:trPr>
          <w:trHeight w:val="853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84" w:type="dxa"/>
          </w:tcPr>
          <w:p w:rsidR="00327540" w:rsidRPr="004D1DB5" w:rsidRDefault="00657EA2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Настоящая конкурсная документация разработана в соответствии с Законом Республики Узбекистан «О государственных закупках» № ЗРУ-472 от 09.04.2018г.</w:t>
            </w:r>
          </w:p>
        </w:tc>
      </w:tr>
      <w:tr w:rsidR="00327540" w:rsidRPr="004D1DB5" w:rsidTr="001417EC">
        <w:trPr>
          <w:trHeight w:val="556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  <w:r w:rsidR="00EF2D33" w:rsidRPr="004D1D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457F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" w:name="_Hlk72504024"/>
            <w:r w:rsidR="00810D93" w:rsidRPr="004D1DB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наружных водопроводных сетей и благоустройство Операционного отделения филиала главного управления по г. Ташкент АО «Национальный банк внешнеэкономической деятельности Республики Узбекистан».</w:t>
            </w:r>
            <w:bookmarkEnd w:id="4"/>
          </w:p>
        </w:tc>
      </w:tr>
      <w:tr w:rsidR="00AE457F" w:rsidRPr="004D1DB5" w:rsidTr="001417EC">
        <w:trPr>
          <w:trHeight w:val="768"/>
        </w:trPr>
        <w:tc>
          <w:tcPr>
            <w:tcW w:w="567" w:type="dxa"/>
          </w:tcPr>
          <w:p w:rsidR="00AE457F" w:rsidRPr="004D1DB5" w:rsidRDefault="00AE457F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AE457F" w:rsidRPr="004D1DB5" w:rsidRDefault="00AE457F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AE457F" w:rsidRPr="004D1DB5" w:rsidRDefault="00AE457F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84" w:type="dxa"/>
          </w:tcPr>
          <w:p w:rsidR="00AE457F" w:rsidRPr="004D1DB5" w:rsidRDefault="00AE457F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Основанием для проведения конкурса является Адресный список капитальному ремонту на 202</w:t>
            </w:r>
            <w:r w:rsidR="00983EA6" w:rsidRPr="004D1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год по АО «Национальный банк ВЭД РУ»</w:t>
            </w:r>
          </w:p>
        </w:tc>
      </w:tr>
      <w:tr w:rsidR="00327540" w:rsidRPr="004D1DB5" w:rsidTr="001417EC">
        <w:trPr>
          <w:trHeight w:val="491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457F" w:rsidRPr="004D1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72504041"/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конкурса составляет</w:t>
            </w:r>
            <w:r w:rsidR="0027220C" w:rsidRPr="004D1D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10D93" w:rsidRPr="004D1DB5">
              <w:rPr>
                <w:rFonts w:ascii="Times New Roman" w:hAnsi="Times New Roman" w:cs="Times New Roman"/>
                <w:sz w:val="24"/>
                <w:szCs w:val="24"/>
              </w:rPr>
              <w:t>1 105 640 177 (</w:t>
            </w:r>
            <w:r w:rsidR="001417EC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 w:rsidR="00810D93" w:rsidRPr="004D1DB5">
              <w:rPr>
                <w:rFonts w:ascii="Times New Roman" w:hAnsi="Times New Roman" w:cs="Times New Roman"/>
                <w:sz w:val="24"/>
                <w:szCs w:val="24"/>
              </w:rPr>
              <w:t>миллиард сто пять миллионов шестьсот сорок тысяч сто семьдесят семь) сум с учетом НДС.</w:t>
            </w:r>
            <w:bookmarkEnd w:id="5"/>
          </w:p>
        </w:tc>
      </w:tr>
      <w:tr w:rsidR="00327540" w:rsidRPr="004D1DB5" w:rsidTr="001417EC">
        <w:trPr>
          <w:trHeight w:val="576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457F" w:rsidRPr="004D1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Цены, указанные в конкурсном предложении, не должны превышать предельную стоимость.</w:t>
            </w:r>
          </w:p>
        </w:tc>
      </w:tr>
      <w:tr w:rsidR="00327540" w:rsidRPr="004D1DB5" w:rsidTr="001417EC">
        <w:trPr>
          <w:trHeight w:val="569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457F" w:rsidRPr="004D1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задание на </w:t>
            </w:r>
            <w:r w:rsidR="00A26137" w:rsidRPr="004D1DB5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представлено в технической части конкурсной документации.</w:t>
            </w:r>
          </w:p>
        </w:tc>
      </w:tr>
      <w:tr w:rsidR="00327540" w:rsidRPr="004D1DB5" w:rsidTr="001417EC">
        <w:trPr>
          <w:trHeight w:val="168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457F" w:rsidRPr="004D1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B30EAB" w:rsidRPr="004D1D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</w:t>
            </w:r>
            <w:r w:rsidR="00E8590B" w:rsidRPr="004D1DB5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– </w:t>
            </w:r>
            <w:r w:rsidR="00212E64" w:rsidRPr="004D1DB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4D1DB5" w:rsidTr="001417EC">
        <w:trPr>
          <w:trHeight w:val="1243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конкурса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84" w:type="dxa"/>
          </w:tcPr>
          <w:p w:rsidR="00327540" w:rsidRPr="004D1DB5" w:rsidRDefault="00657EA2" w:rsidP="001417EC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4D1DB5">
              <w:rPr>
                <w:b/>
                <w:sz w:val="24"/>
                <w:szCs w:val="24"/>
              </w:rPr>
              <w:t>АО «</w:t>
            </w:r>
            <w:r w:rsidR="00327540" w:rsidRPr="004D1DB5">
              <w:rPr>
                <w:b/>
                <w:sz w:val="24"/>
                <w:szCs w:val="24"/>
              </w:rPr>
              <w:t xml:space="preserve">Национальный банк </w:t>
            </w:r>
            <w:r w:rsidR="00DF67A1" w:rsidRPr="004D1DB5">
              <w:rPr>
                <w:b/>
                <w:sz w:val="24"/>
                <w:szCs w:val="24"/>
              </w:rPr>
              <w:t>внешнеэкономической деятельности Республики Узбекистан</w:t>
            </w:r>
            <w:r w:rsidRPr="004D1DB5">
              <w:rPr>
                <w:b/>
                <w:sz w:val="24"/>
                <w:szCs w:val="24"/>
              </w:rPr>
              <w:t>»</w:t>
            </w:r>
            <w:r w:rsidR="00327540" w:rsidRPr="004D1DB5">
              <w:rPr>
                <w:sz w:val="24"/>
                <w:szCs w:val="24"/>
              </w:rPr>
              <w:t xml:space="preserve"> является заказчиком (далее «Заказчик») конкурса. </w:t>
            </w:r>
          </w:p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Адрес «Заказчика»: </w:t>
            </w:r>
            <w:r w:rsidRPr="004D1DB5">
              <w:rPr>
                <w:bCs/>
                <w:sz w:val="24"/>
                <w:szCs w:val="24"/>
              </w:rPr>
              <w:t xml:space="preserve">Республика Узбекистан, 100084, </w:t>
            </w:r>
            <w:r w:rsidR="00A01192" w:rsidRPr="004D1DB5">
              <w:rPr>
                <w:sz w:val="24"/>
                <w:szCs w:val="24"/>
              </w:rPr>
              <w:t>г. Ташкент</w:t>
            </w:r>
            <w:r w:rsidRPr="004D1DB5">
              <w:rPr>
                <w:sz w:val="24"/>
                <w:szCs w:val="24"/>
              </w:rPr>
              <w:t xml:space="preserve">, </w:t>
            </w:r>
            <w:r w:rsidR="00AE457F" w:rsidRPr="004D1DB5">
              <w:rPr>
                <w:sz w:val="24"/>
                <w:szCs w:val="24"/>
              </w:rPr>
              <w:t>пр-т.</w:t>
            </w:r>
            <w:r w:rsidR="00DF67A1" w:rsidRPr="004D1DB5">
              <w:rPr>
                <w:sz w:val="24"/>
                <w:szCs w:val="24"/>
              </w:rPr>
              <w:t xml:space="preserve"> </w:t>
            </w:r>
            <w:r w:rsidRPr="004D1DB5">
              <w:rPr>
                <w:sz w:val="24"/>
                <w:szCs w:val="24"/>
              </w:rPr>
              <w:t>Амира Тимура, 101.</w:t>
            </w:r>
          </w:p>
        </w:tc>
      </w:tr>
      <w:tr w:rsidR="00327540" w:rsidRPr="004D1DB5" w:rsidTr="001417EC">
        <w:trPr>
          <w:trHeight w:val="786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Организатора: </w:t>
            </w:r>
            <w:r w:rsidR="000D0A5E" w:rsidRPr="004D1DB5">
              <w:rPr>
                <w:rFonts w:ascii="Times New Roman" w:hAnsi="Times New Roman" w:cs="Times New Roman"/>
                <w:sz w:val="24"/>
                <w:szCs w:val="24"/>
              </w:rPr>
              <w:t>Мансуров А. Р.</w:t>
            </w:r>
          </w:p>
          <w:p w:rsidR="000D0A5E" w:rsidRPr="004D1DB5" w:rsidRDefault="000D0A5E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Тел: Тел: +99871 147 15 27 вн: 17-70</w:t>
            </w:r>
          </w:p>
          <w:p w:rsidR="00327540" w:rsidRPr="004D1DB5" w:rsidRDefault="000D0A5E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" w:history="1">
              <w:r w:rsidRPr="004D1DB5">
                <w:rPr>
                  <w:rFonts w:ascii="Times New Roman" w:hAnsi="Times New Roman" w:cs="Times New Roman"/>
                  <w:sz w:val="24"/>
                  <w:szCs w:val="24"/>
                </w:rPr>
                <w:t>Amansurov@nbu.uz</w:t>
              </w:r>
            </w:hyperlink>
          </w:p>
        </w:tc>
      </w:tr>
      <w:tr w:rsidR="00327540" w:rsidRPr="004D1DB5" w:rsidTr="001417EC">
        <w:trPr>
          <w:trHeight w:val="444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12E64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Закупочной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является </w:t>
            </w:r>
            <w:r w:rsidR="00212E64" w:rsidRPr="004D1DB5">
              <w:rPr>
                <w:rFonts w:ascii="Times New Roman" w:hAnsi="Times New Roman" w:cs="Times New Roman"/>
                <w:sz w:val="24"/>
                <w:szCs w:val="24"/>
              </w:rPr>
              <w:t>Служба организации закупок (далее – Рабочий орган)</w:t>
            </w:r>
            <w:r w:rsidR="00D30CF9" w:rsidRPr="004D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4D1DB5" w:rsidTr="001417EC">
        <w:trPr>
          <w:trHeight w:val="245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84" w:type="dxa"/>
          </w:tcPr>
          <w:p w:rsidR="00327540" w:rsidRPr="004D1DB5" w:rsidRDefault="00810D93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Держатель договора: Операционное отделение филиала главного управления по г. Ташкент АО «Национальный банк внешнеэкономической деятельности Республики Узбекистан»</w:t>
            </w:r>
          </w:p>
        </w:tc>
      </w:tr>
      <w:tr w:rsidR="00327540" w:rsidRPr="004D1DB5" w:rsidTr="001417EC">
        <w:trPr>
          <w:trHeight w:val="218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проводится </w:t>
            </w:r>
            <w:r w:rsidR="00E8590B" w:rsidRPr="004D1DB5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ной комиссией, созданной Заказчиком, в составе не менее пяти членов.</w:t>
            </w:r>
          </w:p>
        </w:tc>
      </w:tr>
      <w:tr w:rsidR="00327540" w:rsidRPr="004D1DB5" w:rsidTr="001417EC">
        <w:trPr>
          <w:trHeight w:val="1109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84" w:type="dxa"/>
          </w:tcPr>
          <w:p w:rsidR="00B254A4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 конкурсе могут принять участие любые юридические лица независимо от форм собственности, в том числе субъекты малого бизнеса за исключением юридических лиц, приведенных в 4.2.</w:t>
            </w:r>
          </w:p>
        </w:tc>
      </w:tr>
      <w:tr w:rsidR="00983EA6" w:rsidRPr="004D1DB5" w:rsidTr="001417EC">
        <w:trPr>
          <w:trHeight w:val="1343"/>
        </w:trPr>
        <w:tc>
          <w:tcPr>
            <w:tcW w:w="567" w:type="dxa"/>
          </w:tcPr>
          <w:p w:rsidR="00983EA6" w:rsidRPr="004D1DB5" w:rsidRDefault="00983EA6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983EA6" w:rsidRPr="004D1DB5" w:rsidRDefault="00983EA6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983EA6" w:rsidRPr="004D1DB5" w:rsidRDefault="00983EA6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184" w:type="dxa"/>
          </w:tcPr>
          <w:p w:rsidR="00983EA6" w:rsidRPr="004D1DB5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6" w:name="3651245"/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Участники должны соответствовать следующим критериям:</w:t>
            </w:r>
            <w:bookmarkEnd w:id="6"/>
          </w:p>
          <w:p w:rsidR="00983EA6" w:rsidRPr="004D1DB5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7" w:name="3651246"/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договора;</w:t>
            </w:r>
            <w:bookmarkEnd w:id="7"/>
          </w:p>
          <w:p w:rsidR="00983EA6" w:rsidRPr="004D1DB5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8" w:name="3651248"/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правомочность на заключение договора;</w:t>
            </w:r>
            <w:bookmarkEnd w:id="8"/>
          </w:p>
          <w:p w:rsidR="00983EA6" w:rsidRPr="004D1DB5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9" w:name="3651251"/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 задолженности по уплате налогов и других обязательных платежей; </w:t>
            </w:r>
            <w:bookmarkEnd w:id="9"/>
          </w:p>
          <w:p w:rsidR="00983EA6" w:rsidRPr="004D1DB5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0" w:name="3651262"/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отсутствие введенных в отношении них процедур 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банкротства;</w:t>
            </w:r>
            <w:bookmarkEnd w:id="10"/>
          </w:p>
          <w:p w:rsidR="00983EA6" w:rsidRPr="004D1DB5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судебного или арбитражного разбирательства с «Заказчиком»;</w:t>
            </w:r>
          </w:p>
          <w:p w:rsidR="00983EA6" w:rsidRPr="004D1DB5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регистрации и банковского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983EA6" w:rsidRPr="004D1DB5" w:rsidRDefault="00983EA6" w:rsidP="001417EC">
            <w:pPr>
              <w:shd w:val="clear" w:color="auto" w:fill="FFFFFF"/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1" w:name="3651264"/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3C7998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записи о них в Едином реестре недобросовестных исполнителей.</w:t>
            </w:r>
            <w:bookmarkEnd w:id="11"/>
          </w:p>
        </w:tc>
      </w:tr>
      <w:tr w:rsidR="00327540" w:rsidRPr="004D1DB5" w:rsidTr="001417EC">
        <w:trPr>
          <w:trHeight w:val="2594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проведения конкурса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Для участи</w:t>
            </w:r>
            <w:r w:rsidR="008D1608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я в конкурсе, участник конкурса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должен:</w:t>
            </w:r>
          </w:p>
          <w:p w:rsidR="00327540" w:rsidRPr="004D1DB5" w:rsidRDefault="00327540" w:rsidP="001417EC">
            <w:pPr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3C7998" w:rsidRPr="004D1D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(скачать) электронную версию конкурсной документации, размещенной на </w:t>
            </w:r>
            <w:r w:rsidR="00CD618A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веб-сайте </w:t>
            </w:r>
            <w:hyperlink r:id="rId10" w:history="1">
              <w:r w:rsidR="00972250" w:rsidRPr="004D1DB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www.nbu.uz</w:t>
              </w:r>
            </w:hyperlink>
            <w:r w:rsidR="00972250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" w:history="1">
              <w:r w:rsidR="00972250" w:rsidRPr="004D1DB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www.xarid.uz</w:t>
              </w:r>
            </w:hyperlink>
            <w:r w:rsidR="00972250" w:rsidRPr="004D1D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6E5C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ознакомления с условиями закупки, а также уведомить заказчика о своем намерении участвовать в данной закупке путем направления официального письма нарочно или по факсу, почте, электронной почте, с указанием наименования, адреса и банковских реквизитов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540" w:rsidRPr="004D1DB5" w:rsidRDefault="00327540" w:rsidP="001417EC">
            <w:pPr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б) подать конкурсное предложение в соответствии с требованиями конкурсной документацией</w:t>
            </w:r>
            <w:r w:rsidR="003C7998" w:rsidRPr="004D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4D1DB5" w:rsidTr="001417EC">
        <w:trPr>
          <w:trHeight w:val="569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76EA" w:rsidRPr="004D1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color w:val="000000"/>
                <w:sz w:val="24"/>
                <w:szCs w:val="24"/>
              </w:rPr>
              <w:t>Заказчик отстраняет участника от участия в закупочных процедурах, если</w:t>
            </w:r>
            <w:r w:rsidRPr="004D1DB5">
              <w:rPr>
                <w:sz w:val="24"/>
                <w:szCs w:val="24"/>
              </w:rPr>
              <w:t>:</w:t>
            </w:r>
          </w:p>
          <w:p w:rsidR="003C7998" w:rsidRPr="004D1DB5" w:rsidRDefault="003C7998" w:rsidP="001417EC">
            <w:pPr>
              <w:pStyle w:val="a6"/>
              <w:ind w:firstLine="41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  <w:p w:rsidR="003C7998" w:rsidRPr="004D1DB5" w:rsidRDefault="003C7998" w:rsidP="001417EC">
            <w:pPr>
              <w:pStyle w:val="a6"/>
              <w:ind w:firstLine="41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327540" w:rsidRPr="004D1DB5" w:rsidTr="001417EC">
        <w:trPr>
          <w:trHeight w:val="2804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Язык конкурса, единица измерений.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Конкурсное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Конкурсное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конкурсного предложения, когда используется более чем один язык, </w:t>
            </w:r>
            <w:r w:rsidR="008D1608" w:rsidRPr="004D1DB5">
              <w:rPr>
                <w:sz w:val="24"/>
                <w:szCs w:val="24"/>
              </w:rPr>
              <w:t xml:space="preserve">узбекский или </w:t>
            </w:r>
            <w:r w:rsidRPr="004D1DB5">
              <w:rPr>
                <w:sz w:val="24"/>
                <w:szCs w:val="24"/>
              </w:rPr>
              <w:t>русский язык</w:t>
            </w:r>
            <w:r w:rsidR="008D1608" w:rsidRPr="004D1DB5">
              <w:rPr>
                <w:sz w:val="24"/>
                <w:szCs w:val="24"/>
              </w:rPr>
              <w:t>и</w:t>
            </w:r>
            <w:r w:rsidRPr="004D1DB5">
              <w:rPr>
                <w:sz w:val="24"/>
                <w:szCs w:val="24"/>
              </w:rPr>
              <w:t xml:space="preserve"> буд</w:t>
            </w:r>
            <w:r w:rsidR="008D1608" w:rsidRPr="004D1DB5">
              <w:rPr>
                <w:sz w:val="24"/>
                <w:szCs w:val="24"/>
              </w:rPr>
              <w:t>у</w:t>
            </w:r>
            <w:r w:rsidRPr="004D1DB5">
              <w:rPr>
                <w:sz w:val="24"/>
                <w:szCs w:val="24"/>
              </w:rPr>
              <w:t>т превалирующими.</w:t>
            </w:r>
          </w:p>
        </w:tc>
      </w:tr>
      <w:tr w:rsidR="00327540" w:rsidRPr="004D1DB5" w:rsidTr="001417EC">
        <w:trPr>
          <w:trHeight w:val="665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C7998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184" w:type="dxa"/>
          </w:tcPr>
          <w:p w:rsidR="00A30903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В конкурсном предложении должна быть использована</w:t>
            </w:r>
            <w:r w:rsidR="00A30903" w:rsidRPr="004D1DB5">
              <w:rPr>
                <w:sz w:val="24"/>
                <w:szCs w:val="24"/>
              </w:rPr>
              <w:t xml:space="preserve"> метрическая система измерений.</w:t>
            </w:r>
          </w:p>
        </w:tc>
      </w:tr>
      <w:tr w:rsidR="00327540" w:rsidRPr="004D1DB5" w:rsidTr="001417EC">
        <w:trPr>
          <w:trHeight w:val="1224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Конкурсное предложение и порядок его оформления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184" w:type="dxa"/>
          </w:tcPr>
          <w:p w:rsidR="00327540" w:rsidRPr="004D1DB5" w:rsidRDefault="001072F2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Участники закупки, объявленного на специальном веб-сайте, предоставляют предложения в установленном в объявлении порядке в запечатанных конвертах по указанному в объявлении о проведении конкурса адресу.</w:t>
            </w:r>
          </w:p>
        </w:tc>
      </w:tr>
      <w:tr w:rsidR="00327540" w:rsidRPr="004D1DB5" w:rsidTr="001417EC">
        <w:trPr>
          <w:trHeight w:val="1635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Участникам конкурса рекомендуется представлять предложения в прошнурованном, пронумерованном, скрепленном печатью и утвержденном подписью уполномоченного лица участника либо подписанном на каждом листе предложения.</w:t>
            </w:r>
          </w:p>
        </w:tc>
      </w:tr>
      <w:tr w:rsidR="00327540" w:rsidRPr="004D1DB5" w:rsidTr="001417EC">
        <w:trPr>
          <w:trHeight w:val="2313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предложение участника передается в рабочий орган </w:t>
            </w:r>
            <w:r w:rsidR="00E8590B" w:rsidRPr="004D1DB5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почтой или через уполномоченного представителя участника нарочно. Дата и время предоставления конкурсного предложения фиксируется рабочим органом в журнале регистрации конкурсных предложений и заверяется подписью уполномоченного представителя участника (при его наличии). </w:t>
            </w:r>
          </w:p>
        </w:tc>
      </w:tr>
      <w:tr w:rsidR="00327540" w:rsidRPr="004D1DB5" w:rsidTr="001417EC">
        <w:trPr>
          <w:trHeight w:val="487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Участник конкурса:</w:t>
            </w:r>
          </w:p>
          <w:p w:rsidR="009C3829" w:rsidRPr="004D1DB5" w:rsidRDefault="009C3829" w:rsidP="001417EC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  <w:p w:rsidR="009C3829" w:rsidRPr="004D1DB5" w:rsidRDefault="009C3829" w:rsidP="001417EC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вправе подать только одно предложение;</w:t>
            </w:r>
          </w:p>
          <w:p w:rsidR="009C3829" w:rsidRPr="004D1DB5" w:rsidRDefault="009C3829" w:rsidP="001417EC">
            <w:pPr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327540" w:rsidRPr="004D1DB5" w:rsidTr="001417EC">
        <w:trPr>
          <w:trHeight w:val="1138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состоит из</w:t>
            </w:r>
            <w:r w:rsidR="003C7998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двух частей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7998" w:rsidRPr="004D1DB5" w:rsidRDefault="003C7998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техническая часть должна соответствовать техническим требованиям Заказчика и содержать в себе подробное описание предлагаемой услуги;</w:t>
            </w:r>
          </w:p>
          <w:p w:rsidR="003C7998" w:rsidRPr="004D1DB5" w:rsidRDefault="003C7998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ценовая часть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ab/>
              <w:t>должна соответствовать условиям конкурса и содержать следующую информацию: наименование работы, стоимость работ, итоговая сумма, условия платежа, срок действия предложения и т.п.</w:t>
            </w:r>
          </w:p>
        </w:tc>
      </w:tr>
      <w:tr w:rsidR="00327540" w:rsidRPr="004D1DB5" w:rsidTr="001417EC">
        <w:trPr>
          <w:trHeight w:val="190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72F2" w:rsidRPr="004D1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предоставляется в запечатанном конверте (с печатью участника на местах склейки конверта)</w:t>
            </w:r>
          </w:p>
          <w:p w:rsidR="00907DEE" w:rsidRPr="004D1DB5" w:rsidRDefault="00907DEE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Предложение оформляется следующим образом:</w:t>
            </w:r>
          </w:p>
          <w:p w:rsidR="00907DEE" w:rsidRPr="004D1DB5" w:rsidRDefault="00907DEE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- внешний конверт;</w:t>
            </w:r>
          </w:p>
          <w:p w:rsidR="00907DEE" w:rsidRPr="004D1DB5" w:rsidRDefault="00907DEE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- внутренний конверт с техническим предложением;</w:t>
            </w:r>
          </w:p>
          <w:p w:rsidR="00907DEE" w:rsidRPr="004D1DB5" w:rsidRDefault="00907DEE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- внутренний конверт с ценовым предложением</w:t>
            </w:r>
          </w:p>
        </w:tc>
      </w:tr>
      <w:tr w:rsidR="00327540" w:rsidRPr="004D1DB5" w:rsidTr="001417EC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center" w:pos="6853"/>
              </w:tabs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конверте должно быть указано: </w:t>
            </w:r>
          </w:p>
          <w:p w:rsidR="001D7B20" w:rsidRPr="004D1DB5" w:rsidRDefault="00B978D6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 конкурса;</w:t>
            </w:r>
          </w:p>
          <w:p w:rsidR="001D7B20" w:rsidRPr="004D1DB5" w:rsidRDefault="001D7B20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78D6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участника;</w:t>
            </w:r>
          </w:p>
          <w:p w:rsidR="001D7B20" w:rsidRPr="004D1DB5" w:rsidRDefault="001D7B20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78D6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и его адрес;</w:t>
            </w:r>
          </w:p>
          <w:p w:rsidR="00327540" w:rsidRPr="004D1DB5" w:rsidRDefault="001D7B20" w:rsidP="001417EC">
            <w:pPr>
              <w:tabs>
                <w:tab w:val="center" w:pos="2228"/>
                <w:tab w:val="center" w:pos="3459"/>
                <w:tab w:val="right" w:pos="6444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78D6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>надпись «не вскрывать до последнего срока подачи предложений (указать время и дату вскрытия конвертов)».</w:t>
            </w:r>
          </w:p>
        </w:tc>
      </w:tr>
      <w:tr w:rsidR="00327540" w:rsidRPr="004D1DB5" w:rsidTr="001417EC">
        <w:trPr>
          <w:trHeight w:val="1408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left" w:pos="619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содержать: </w:t>
            </w:r>
          </w:p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технической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документации</w:t>
            </w:r>
            <w:r w:rsidR="00B978D6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предлагаемой продукции).</w:t>
            </w:r>
          </w:p>
        </w:tc>
      </w:tr>
      <w:tr w:rsidR="00327540" w:rsidRPr="004D1DB5" w:rsidTr="001417EC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left" w:pos="619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наличию обязательных документов ценового предложения: </w:t>
            </w:r>
          </w:p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0" w:line="240" w:lineRule="auto"/>
              <w:ind w:right="137"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ценовое предложение и таблица цен в соответствии с формой №</w:t>
            </w:r>
            <w:r w:rsidR="004D593B" w:rsidRPr="004D1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, прилагаемой к данной инструкции</w:t>
            </w:r>
          </w:p>
        </w:tc>
      </w:tr>
      <w:tr w:rsidR="00327540" w:rsidRPr="004D1DB5" w:rsidTr="001417EC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орган несет ответственность за целостность и сохранность конвертов с конкурсными предложениями, оформленных только в соответствии с требованиями </w:t>
            </w:r>
            <w:r w:rsidR="005A76EA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</w:t>
            </w:r>
            <w:r w:rsidR="00C31812" w:rsidRPr="004D1DB5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</w:tr>
      <w:tr w:rsidR="00327540" w:rsidRPr="004D1DB5" w:rsidTr="001417EC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принимаются до </w:t>
            </w:r>
            <w:r w:rsidR="00B978D6" w:rsidRPr="004D1D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8202D"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4F732D"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972250"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3EA6"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smartTag w:uri="urn:schemas-microsoft-com:office:smarttags" w:element="metricconverter">
              <w:smartTagPr>
                <w:attr w:name="ProductID" w:val="100084, г"/>
              </w:smartTagPr>
              <w:r w:rsidRPr="004D1DB5">
                <w:rPr>
                  <w:rFonts w:ascii="Times New Roman" w:hAnsi="Times New Roman" w:cs="Times New Roman"/>
                  <w:sz w:val="24"/>
                  <w:szCs w:val="24"/>
                </w:rPr>
                <w:t>100084, г</w:t>
              </w:r>
            </w:smartTag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.Ташкент, </w:t>
            </w:r>
            <w:r w:rsidR="00024DE4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пр-т.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Амира Тимура, 101</w:t>
            </w:r>
            <w:r w:rsidR="00212E64" w:rsidRPr="004D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4D1DB5" w:rsidTr="001417EC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 участников должен составлять не менее 60 дней со дня окончания представления конкурсных предложений.</w:t>
            </w:r>
          </w:p>
        </w:tc>
      </w:tr>
      <w:tr w:rsidR="00327540" w:rsidRPr="004D1DB5" w:rsidTr="001417EC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Продление срока предоставления конкурсных предложений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В случае необходимости, заказчик может продлить срок представления предложений, а также обратиться к участникам конкурса с предложением о продлении срока действия их предложений на определенный период </w:t>
            </w:r>
            <w:r w:rsidRPr="004D1DB5">
              <w:rPr>
                <w:rStyle w:val="rvts15"/>
                <w:sz w:val="24"/>
                <w:szCs w:val="24"/>
              </w:rPr>
              <w:t xml:space="preserve">по </w:t>
            </w:r>
            <w:r w:rsidRPr="004D1DB5">
              <w:rPr>
                <w:sz w:val="24"/>
                <w:szCs w:val="24"/>
              </w:rPr>
              <w:t xml:space="preserve">решению </w:t>
            </w:r>
            <w:r w:rsidR="00E8590B" w:rsidRPr="004D1DB5">
              <w:rPr>
                <w:sz w:val="24"/>
                <w:szCs w:val="24"/>
              </w:rPr>
              <w:t>закупоч</w:t>
            </w:r>
            <w:r w:rsidRPr="004D1DB5">
              <w:rPr>
                <w:sz w:val="24"/>
                <w:szCs w:val="24"/>
              </w:rPr>
              <w:t>ной комиссии.</w:t>
            </w:r>
          </w:p>
        </w:tc>
      </w:tr>
      <w:tr w:rsidR="00327540" w:rsidRPr="004D1DB5" w:rsidTr="001417EC">
        <w:trPr>
          <w:trHeight w:val="1163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Объявления о продлении сроков представления конкурсных предложений размещается на специальном информационном портале и </w:t>
            </w:r>
            <w:r w:rsidR="00DF003D" w:rsidRPr="004D1DB5">
              <w:rPr>
                <w:sz w:val="24"/>
                <w:szCs w:val="24"/>
              </w:rPr>
              <w:t xml:space="preserve">может </w:t>
            </w:r>
            <w:r w:rsidR="005A76EA" w:rsidRPr="004D1DB5">
              <w:rPr>
                <w:sz w:val="24"/>
                <w:szCs w:val="24"/>
              </w:rPr>
              <w:t>размещать объявление на своем официальном веб-сайте, а также в СМИ</w:t>
            </w:r>
            <w:r w:rsidRPr="004D1DB5">
              <w:rPr>
                <w:sz w:val="24"/>
                <w:szCs w:val="24"/>
              </w:rPr>
              <w:t>.</w:t>
            </w:r>
          </w:p>
        </w:tc>
      </w:tr>
      <w:tr w:rsidR="00327540" w:rsidRPr="004D1DB5" w:rsidTr="001417EC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В случае необходимости заказчик вправе принять решение о внесении изменений в конкурсную документацию.</w:t>
            </w:r>
          </w:p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Решение о внесении изменений в конкурсную документацию может приниматься не позднее чем за три дня до даты окончания срока подачи предложений.</w:t>
            </w:r>
          </w:p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В процессе внесения изменений в конкурсную документацию изменение работ, </w:t>
            </w:r>
            <w:r w:rsidR="00E85B4A" w:rsidRPr="004D1DB5">
              <w:rPr>
                <w:sz w:val="24"/>
                <w:szCs w:val="24"/>
              </w:rPr>
              <w:t>(</w:t>
            </w:r>
            <w:r w:rsidRPr="004D1DB5">
              <w:rPr>
                <w:sz w:val="24"/>
                <w:szCs w:val="24"/>
              </w:rPr>
              <w:t>услуг) или ее характеристики не допускается.</w:t>
            </w:r>
          </w:p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В случае внесения изменений в конкурсную документацию в срок окончания подачи предложений, конкурс продлевается не менее чем на десять дней с даты внесения изменений в конкурсную документацию. </w:t>
            </w:r>
          </w:p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Одновременно с этим вносятся изменения в объявление о проведении конкурса, если была изменена информация, указанная в объявлении.</w:t>
            </w:r>
          </w:p>
        </w:tc>
      </w:tr>
      <w:tr w:rsidR="001417EC" w:rsidRPr="004D1DB5" w:rsidTr="001417EC">
        <w:trPr>
          <w:trHeight w:val="382"/>
        </w:trPr>
        <w:tc>
          <w:tcPr>
            <w:tcW w:w="567" w:type="dxa"/>
          </w:tcPr>
          <w:p w:rsidR="001417EC" w:rsidRPr="004D1DB5" w:rsidRDefault="001417E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184" w:type="dxa"/>
          </w:tcPr>
          <w:p w:rsidR="001417EC" w:rsidRPr="004D1DB5" w:rsidRDefault="001417EC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В технической и ценовой части, стоимость работ должна быть представлена в соответствии с формой, содержащейся в Приложении №4 «Ведомость объемов работ на объекте». В ведомости объемов работ по каждой позиции должны быть качественно заполнены с указанием цен. Участник конкурса должен суммировать промежуточные суммы для того, чтобы получить общую стоимость конкурсного предложения</w:t>
            </w:r>
          </w:p>
        </w:tc>
      </w:tr>
      <w:tr w:rsidR="001417EC" w:rsidRPr="004D1DB5" w:rsidTr="001417EC">
        <w:trPr>
          <w:trHeight w:val="382"/>
        </w:trPr>
        <w:tc>
          <w:tcPr>
            <w:tcW w:w="567" w:type="dxa"/>
          </w:tcPr>
          <w:p w:rsidR="001417EC" w:rsidRPr="004D1DB5" w:rsidRDefault="001417E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184" w:type="dxa"/>
          </w:tcPr>
          <w:p w:rsidR="001417EC" w:rsidRPr="004D1DB5" w:rsidRDefault="001417EC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Участник конкурса должен представить оцененную ведомость объемов работ и таблицу цен на основные ценообразующие компоненты в печатном виде без помарок и исправлений</w:t>
            </w:r>
          </w:p>
        </w:tc>
      </w:tr>
      <w:tr w:rsidR="001417EC" w:rsidRPr="004D1DB5" w:rsidTr="001417EC">
        <w:trPr>
          <w:trHeight w:val="382"/>
        </w:trPr>
        <w:tc>
          <w:tcPr>
            <w:tcW w:w="567" w:type="dxa"/>
          </w:tcPr>
          <w:p w:rsidR="001417EC" w:rsidRPr="004D1DB5" w:rsidRDefault="001417E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184" w:type="dxa"/>
          </w:tcPr>
          <w:p w:rsidR="001417EC" w:rsidRPr="004D1DB5" w:rsidRDefault="001417EC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В случае расхождений между суммой, указанной прописью и суммой, указанной цифрами, принимается сумма, указанная прописью</w:t>
            </w:r>
          </w:p>
        </w:tc>
      </w:tr>
      <w:tr w:rsidR="001417EC" w:rsidRPr="004D1DB5" w:rsidTr="001417EC">
        <w:trPr>
          <w:trHeight w:val="382"/>
        </w:trPr>
        <w:tc>
          <w:tcPr>
            <w:tcW w:w="567" w:type="dxa"/>
          </w:tcPr>
          <w:p w:rsidR="001417EC" w:rsidRPr="004D1DB5" w:rsidRDefault="001417E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1417EC" w:rsidRPr="004D1DB5" w:rsidRDefault="001417E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184" w:type="dxa"/>
          </w:tcPr>
          <w:p w:rsidR="001417EC" w:rsidRPr="004D1DB5" w:rsidRDefault="001417EC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В случае расхождений между стоимостью за единицу объема и суммой за весь объем работ принимается стоимость, указанная за единицу объема</w:t>
            </w:r>
          </w:p>
        </w:tc>
      </w:tr>
      <w:tr w:rsidR="00327540" w:rsidRPr="004D1DB5" w:rsidTr="001417EC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вскрытия конвертов с конкурсными предложениями порядок и критерии их оценки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конкурса, </w:t>
            </w:r>
            <w:r w:rsidR="00B254A4" w:rsidRPr="004D1DB5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оценки конкурсных предложений вскрывает конверты с предложениями, поданными участниками конкурса. Уполномоченный представитель участника конкурса вправе присутствовать при процедуре вскрытия конвертов.</w:t>
            </w:r>
          </w:p>
        </w:tc>
      </w:tr>
      <w:tr w:rsidR="00327540" w:rsidRPr="004D1DB5" w:rsidTr="001417EC">
        <w:trPr>
          <w:trHeight w:val="3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      </w:r>
          </w:p>
        </w:tc>
      </w:tr>
      <w:tr w:rsidR="00184BBC" w:rsidRPr="004D1DB5" w:rsidTr="001417EC">
        <w:trPr>
          <w:trHeight w:val="382"/>
        </w:trPr>
        <w:tc>
          <w:tcPr>
            <w:tcW w:w="567" w:type="dxa"/>
          </w:tcPr>
          <w:p w:rsidR="00184BBC" w:rsidRPr="004D1DB5" w:rsidRDefault="00184BB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184BBC" w:rsidRPr="004D1DB5" w:rsidRDefault="00184BB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184BBC" w:rsidRPr="004D1DB5" w:rsidRDefault="00184BB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184" w:type="dxa"/>
          </w:tcPr>
          <w:p w:rsidR="00184BBC" w:rsidRPr="004D1DB5" w:rsidRDefault="00184BBC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Рабочий орган Закупочной комиссии устно или письменно информирует участников о дате и месте проведения процедуры вскрытия предложений. В случае неявки участников на заседание Закупочной комиссии, конверты с предложениями вскрываются в одностороннем порядке</w:t>
            </w:r>
          </w:p>
        </w:tc>
      </w:tr>
      <w:tr w:rsidR="00184BBC" w:rsidRPr="004D1DB5" w:rsidTr="001417EC">
        <w:trPr>
          <w:trHeight w:val="382"/>
        </w:trPr>
        <w:tc>
          <w:tcPr>
            <w:tcW w:w="567" w:type="dxa"/>
          </w:tcPr>
          <w:p w:rsidR="00184BBC" w:rsidRPr="004D1DB5" w:rsidRDefault="00184BBC" w:rsidP="001417EC">
            <w:pPr>
              <w:spacing w:after="0" w:line="240" w:lineRule="auto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184BBC" w:rsidRPr="004D1DB5" w:rsidRDefault="00184BBC" w:rsidP="00141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184BBC" w:rsidRPr="004D1DB5" w:rsidRDefault="00184BBC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184" w:type="dxa"/>
          </w:tcPr>
          <w:p w:rsidR="00184BBC" w:rsidRPr="004D1DB5" w:rsidRDefault="00184BBC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Конкурсная процедура проводится в два этапа:</w:t>
            </w:r>
          </w:p>
          <w:p w:rsidR="00184BBC" w:rsidRPr="004D1DB5" w:rsidRDefault="00184BBC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первом этапе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оценка технической части предложений участников. Решение закупочной комиссии по оценке технической части предложения оформляется протоколом, которым определяются участники, прошедшие в следующий этап. Уполномоченный представитель участника вправе присутствовать при процедуре вскрытия конвертов с предложениями.</w:t>
            </w:r>
          </w:p>
          <w:p w:rsidR="00184BBC" w:rsidRPr="004D1DB5" w:rsidRDefault="00184BBC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 второй этап допускаются участники, прошедшие первый этап.</w:t>
            </w:r>
          </w:p>
          <w:p w:rsidR="00184BBC" w:rsidRPr="004D1DB5" w:rsidRDefault="00184BBC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втором этапе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вскрытие и оценка ценовой части предложения. Решение закупочной комиссии по оценке ценовой части предложения оформляется протоколом, которым определяется победитель. Уполномоченный представитель участника вправе присутствовать при процедуре вскрытия конвертов с предложениями</w:t>
            </w:r>
          </w:p>
        </w:tc>
      </w:tr>
      <w:tr w:rsidR="00327540" w:rsidRPr="004D1DB5" w:rsidTr="001417EC">
        <w:trPr>
          <w:trHeight w:val="154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</w:t>
            </w:r>
            <w:r w:rsidR="00B254A4" w:rsidRPr="004D1DB5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вправе не допускать данное предложение к рассмотрению и оценке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4D1DB5" w:rsidTr="001417EC">
        <w:trPr>
          <w:trHeight w:val="1104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327540" w:rsidRPr="004D1DB5" w:rsidRDefault="00B254A4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Закупочная комиссия</w:t>
            </w:r>
            <w:r w:rsidR="00327540" w:rsidRPr="004D1DB5">
              <w:rPr>
                <w:sz w:val="24"/>
                <w:szCs w:val="24"/>
              </w:rPr>
              <w:t xml:space="preserve">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 </w:t>
            </w:r>
          </w:p>
        </w:tc>
      </w:tr>
      <w:tr w:rsidR="00327540" w:rsidRPr="004D1DB5" w:rsidTr="001417EC">
        <w:trPr>
          <w:trHeight w:val="1254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конкурса, </w:t>
            </w:r>
            <w:r w:rsidR="00B254A4" w:rsidRPr="004D1DB5">
              <w:rPr>
                <w:sz w:val="24"/>
                <w:szCs w:val="24"/>
              </w:rPr>
              <w:t>Закупочная комиссия</w:t>
            </w:r>
            <w:r w:rsidRPr="004D1DB5">
              <w:rPr>
                <w:sz w:val="24"/>
                <w:szCs w:val="24"/>
              </w:rPr>
              <w:t xml:space="preserve"> вправе отстранить такого участника от участия в конкурсе.</w:t>
            </w:r>
          </w:p>
        </w:tc>
      </w:tr>
      <w:tr w:rsidR="00327540" w:rsidRPr="004D1DB5" w:rsidTr="001417EC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№2). </w:t>
            </w:r>
          </w:p>
        </w:tc>
      </w:tr>
      <w:tr w:rsidR="00327540" w:rsidRPr="004D1DB5" w:rsidTr="001417EC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 Закона,</w:t>
            </w:r>
            <w:r w:rsidR="00B978D6" w:rsidRPr="004D1DB5">
              <w:rPr>
                <w:sz w:val="24"/>
                <w:szCs w:val="24"/>
              </w:rPr>
              <w:t xml:space="preserve"> других нормативно-правовых актов в сфере государственных закупках </w:t>
            </w:r>
            <w:r w:rsidRPr="004D1DB5">
              <w:rPr>
                <w:sz w:val="24"/>
                <w:szCs w:val="24"/>
              </w:rPr>
              <w:t>и конкурсной документации.</w:t>
            </w:r>
          </w:p>
        </w:tc>
      </w:tr>
      <w:tr w:rsidR="00327540" w:rsidRPr="004D1DB5" w:rsidTr="001417EC">
        <w:trPr>
          <w:trHeight w:val="264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4" w:type="dxa"/>
          </w:tcPr>
          <w:p w:rsidR="00327540" w:rsidRPr="004D1DB5" w:rsidRDefault="00B254A4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отклоняет предложение, если подавший его участник конкурса не соответствует требованиям, установленным Законом и </w:t>
            </w:r>
            <w:r w:rsidR="00B978D6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других нормативно-правовых актов в сфере государственных закупках 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>или предложение участника конкурса не соответствует требованиям конкурсной документации.</w:t>
            </w:r>
          </w:p>
        </w:tc>
      </w:tr>
      <w:tr w:rsidR="00327540" w:rsidRPr="004D1DB5" w:rsidTr="001417EC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В процессе оценки конкурсных предложений </w:t>
            </w:r>
            <w:r w:rsidR="00B254A4" w:rsidRPr="004D1DB5">
              <w:rPr>
                <w:sz w:val="24"/>
                <w:szCs w:val="24"/>
              </w:rPr>
              <w:t>Закупочная комиссия</w:t>
            </w:r>
            <w:r w:rsidRPr="004D1DB5">
              <w:rPr>
                <w:sz w:val="24"/>
                <w:szCs w:val="24"/>
              </w:rPr>
              <w:t xml:space="preserve">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      </w:r>
          </w:p>
        </w:tc>
      </w:tr>
      <w:tr w:rsidR="00327540" w:rsidRPr="004D1DB5" w:rsidTr="001417EC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Если участники конкурса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конвертов с ценовой частью конкурсного предложения.</w:t>
            </w:r>
          </w:p>
        </w:tc>
      </w:tr>
      <w:tr w:rsidR="00327540" w:rsidRPr="004D1DB5" w:rsidTr="001417EC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      </w:r>
          </w:p>
        </w:tc>
      </w:tr>
      <w:tr w:rsidR="00327540" w:rsidRPr="004D1DB5" w:rsidTr="001417EC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 w:rsidR="00B254A4" w:rsidRPr="004D1DB5">
              <w:rPr>
                <w:sz w:val="24"/>
                <w:szCs w:val="24"/>
              </w:rPr>
              <w:t>Закупочная комиссия</w:t>
            </w:r>
            <w:r w:rsidRPr="004D1DB5">
              <w:rPr>
                <w:sz w:val="24"/>
                <w:szCs w:val="24"/>
              </w:rPr>
              <w:t xml:space="preserve"> вправе отклонить конкурсное предложение либо определить иные условия их дальнейшего рассмотрения, известив об этом участника конкурса.</w:t>
            </w:r>
          </w:p>
        </w:tc>
      </w:tr>
      <w:tr w:rsidR="00327540" w:rsidRPr="004D1DB5" w:rsidTr="001417EC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В целях корректного сравнения цен иностранных и отечественных участников конкурса,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327540" w:rsidRPr="004D1DB5" w:rsidTr="001417EC">
        <w:trPr>
          <w:trHeight w:val="882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327540" w:rsidRPr="004D1DB5" w:rsidTr="001417EC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 xml:space="preserve">Протокол рассмотрения и оценки предложений подписывается всеми членами </w:t>
            </w:r>
            <w:r w:rsidR="00E8590B" w:rsidRPr="004D1DB5">
              <w:rPr>
                <w:sz w:val="24"/>
                <w:szCs w:val="24"/>
              </w:rPr>
              <w:t>закупоч</w:t>
            </w:r>
            <w:r w:rsidRPr="004D1DB5">
              <w:rPr>
                <w:sz w:val="24"/>
                <w:szCs w:val="24"/>
              </w:rPr>
              <w:t>ной комиссии, и выписка из него публикуется на специальном информационном портале в течение трех рабочих дней со дня его подписания.</w:t>
            </w:r>
          </w:p>
        </w:tc>
      </w:tr>
      <w:tr w:rsidR="00327540" w:rsidRPr="004D1DB5" w:rsidTr="001417EC">
        <w:trPr>
          <w:trHeight w:val="536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84BBC" w:rsidRPr="004D1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4" w:type="dxa"/>
          </w:tcPr>
          <w:p w:rsidR="001D7B20" w:rsidRPr="004D1DB5" w:rsidRDefault="00327540" w:rsidP="001417EC">
            <w:pPr>
              <w:pStyle w:val="a6"/>
              <w:ind w:firstLine="0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с даты поступления такого запроса заказчик обязан представить участнику конкурса соответствующие разъяснения.</w:t>
            </w:r>
          </w:p>
        </w:tc>
      </w:tr>
      <w:tr w:rsidR="00327540" w:rsidRPr="004D1DB5" w:rsidTr="001417EC">
        <w:trPr>
          <w:trHeight w:val="601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сторон и</w:t>
            </w:r>
            <w:r w:rsidR="00703867"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</w:t>
            </w:r>
            <w:r w:rsidR="00AE457F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Ответственность, предусмотренной законодательством Республики Узбекистан, несут:</w:t>
            </w:r>
          </w:p>
          <w:p w:rsidR="00327540" w:rsidRPr="004D1DB5" w:rsidRDefault="00327540" w:rsidP="001417EC">
            <w:pPr>
              <w:pStyle w:val="a6"/>
              <w:ind w:firstLine="339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лица, входящие в состав рабочего органа, которые ведут учет поступающих конкурсных предложений и обеспечивают их сохранность и конфиденциальность</w:t>
            </w:r>
            <w:r w:rsidR="00C42578" w:rsidRPr="004D1DB5">
              <w:rPr>
                <w:sz w:val="24"/>
                <w:szCs w:val="24"/>
              </w:rPr>
              <w:t>;</w:t>
            </w:r>
          </w:p>
          <w:p w:rsidR="00C42578" w:rsidRPr="004D1DB5" w:rsidRDefault="00C42578" w:rsidP="001417EC">
            <w:pPr>
              <w:pStyle w:val="a6"/>
              <w:ind w:firstLine="339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председатель и члены комиссии, а также члены рабочей группы, созданной для изучения конкурсных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действия;</w:t>
            </w:r>
          </w:p>
          <w:p w:rsidR="00C42578" w:rsidRPr="004D1DB5" w:rsidRDefault="00C42578" w:rsidP="001417EC">
            <w:pPr>
              <w:pStyle w:val="a6"/>
              <w:ind w:firstLine="339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327540" w:rsidRPr="004D1DB5" w:rsidTr="001417EC">
        <w:trPr>
          <w:trHeight w:val="939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184" w:type="dxa"/>
          </w:tcPr>
          <w:p w:rsidR="00327540" w:rsidRPr="004D1DB5" w:rsidRDefault="002F085D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Участники, изъявившие желание участвовать в конкурсе, имеют право обратиться в рабочий орган для получения разъяснений относительно проводимого конкурса.</w:t>
            </w:r>
          </w:p>
        </w:tc>
      </w:tr>
      <w:tr w:rsidR="00327540" w:rsidRPr="004D1DB5" w:rsidTr="001417EC">
        <w:trPr>
          <w:trHeight w:val="987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184" w:type="dxa"/>
          </w:tcPr>
          <w:p w:rsidR="00327540" w:rsidRPr="004D1DB5" w:rsidRDefault="002F085D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направить заказчику запрос о даче разъяснений положений конкурсной документации в форме, определенной в объявлении на проведение конкурса. В течение двух рабочих дней с даты поступления указанного запроса заказчик обязан направить в установленной форме разъяснения положений конкурсной документации, если указанный запрос поступил к заказчику не позднее чем за два дня до даты окончания срока подачи предложений. Разъяснения положений конкурсной документации не должны изменять ее сущность</w:t>
            </w:r>
            <w:r w:rsidR="00C42578" w:rsidRPr="004D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4D1DB5" w:rsidTr="001417EC">
        <w:trPr>
          <w:trHeight w:val="2033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184" w:type="dxa"/>
          </w:tcPr>
          <w:p w:rsidR="002F085D" w:rsidRPr="004D1DB5" w:rsidRDefault="002F085D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может быть объявлен </w:t>
            </w:r>
            <w:r w:rsidR="00E8590B" w:rsidRPr="004D1DB5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ной комиссией не состоявшимися:</w:t>
            </w:r>
          </w:p>
          <w:p w:rsidR="00C42578" w:rsidRPr="004D1DB5" w:rsidRDefault="002F085D" w:rsidP="001417EC">
            <w:pPr>
              <w:spacing w:after="0" w:line="240" w:lineRule="auto"/>
              <w:ind w:right="137" w:firstLine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в конкурсе принял участие один участник или никто не принял участие;</w:t>
            </w:r>
          </w:p>
          <w:p w:rsidR="00327540" w:rsidRPr="004D1DB5" w:rsidRDefault="002F085D" w:rsidP="001417EC">
            <w:pPr>
              <w:spacing w:after="0" w:line="240" w:lineRule="auto"/>
              <w:ind w:right="137" w:firstLine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если по результатам рассмотрения предложений </w:t>
            </w:r>
            <w:r w:rsidR="00B254A4" w:rsidRPr="004D1DB5">
              <w:rPr>
                <w:rFonts w:ascii="Times New Roman" w:hAnsi="Times New Roman" w:cs="Times New Roman"/>
                <w:sz w:val="24"/>
                <w:szCs w:val="24"/>
              </w:rPr>
              <w:t>Закупочная комиссия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отклонила все предложения ввиду не соответствия требованиям конкурсной документации</w:t>
            </w:r>
            <w:r w:rsidR="00C42578" w:rsidRPr="004D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540" w:rsidRPr="004D1DB5" w:rsidTr="001417EC">
        <w:trPr>
          <w:trHeight w:val="1481"/>
        </w:trPr>
        <w:tc>
          <w:tcPr>
            <w:tcW w:w="567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  <w:p w:rsidR="007A6C27" w:rsidRPr="004D1DB5" w:rsidRDefault="007A6C27" w:rsidP="00F01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84" w:type="dxa"/>
          </w:tcPr>
          <w:p w:rsidR="007A6C27" w:rsidRPr="004D1DB5" w:rsidRDefault="006949B5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отменить конкурс в любое время до акцепта выигравшего предложения. Заказчик в случае отмены конкурса публикует обоснованные причины данного решения на специальном информационном портале.</w:t>
            </w:r>
          </w:p>
        </w:tc>
      </w:tr>
      <w:tr w:rsidR="00327540" w:rsidRPr="004D1DB5" w:rsidTr="00F01FF7">
        <w:trPr>
          <w:trHeight w:val="699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536" w:hanging="5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  <w:r w:rsidR="00C42578"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договора </w:t>
            </w: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184" w:type="dxa"/>
          </w:tcPr>
          <w:p w:rsidR="00327540" w:rsidRPr="004D1DB5" w:rsidRDefault="00E6261B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участником-победителем заключается с </w:t>
            </w:r>
            <w:r w:rsidR="009C3829" w:rsidRPr="004D1D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1D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АО </w:t>
            </w:r>
            <w:r w:rsidR="00527CB0" w:rsidRPr="004D1D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Национальный банк</w:t>
            </w:r>
            <w:r w:rsidR="004F732D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32D" w:rsidRPr="004D1D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внешнеэкономической</w:t>
            </w:r>
            <w:r w:rsidR="00C42578" w:rsidRPr="004D1D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F67A1" w:rsidRPr="004D1DB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деятельности Республики Узбекистан</w:t>
            </w:r>
            <w:r w:rsidR="00527CB0" w:rsidRPr="004D1D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 условиях, указанных в конкурсной документации и предложении</w:t>
            </w:r>
            <w:r w:rsidR="00FD51EC" w:rsidRPr="004D1DB5">
              <w:rPr>
                <w:rFonts w:ascii="Times New Roman" w:hAnsi="Times New Roman" w:cs="Times New Roman"/>
                <w:sz w:val="24"/>
                <w:szCs w:val="24"/>
              </w:rPr>
              <w:t>, поданном участником конкурса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предложении, поданном участником конкурса.</w:t>
            </w:r>
          </w:p>
          <w:p w:rsidR="00955B19" w:rsidRPr="004D1DB5" w:rsidRDefault="00955B19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До момента заключения договора, условия договора могут быть изменены по соглашению сторон, в соответствии с действующим законодательством Республики Узбекистан.</w:t>
            </w:r>
          </w:p>
        </w:tc>
      </w:tr>
      <w:tr w:rsidR="00327540" w:rsidRPr="004D1DB5" w:rsidTr="001417EC">
        <w:trPr>
          <w:trHeight w:val="882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27540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6184" w:type="dxa"/>
          </w:tcPr>
          <w:p w:rsidR="00327540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конкурса, объявленный по решению </w:t>
            </w:r>
            <w:r w:rsidR="00E8590B" w:rsidRPr="004D1DB5">
              <w:rPr>
                <w:rFonts w:ascii="Times New Roman" w:hAnsi="Times New Roman" w:cs="Times New Roman"/>
                <w:sz w:val="24"/>
                <w:szCs w:val="24"/>
              </w:rPr>
              <w:t>закупоч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ной комиссии победителем конкурса, получит от заказчика соответствующее письменное извещение. </w:t>
            </w:r>
          </w:p>
        </w:tc>
      </w:tr>
      <w:tr w:rsidR="00327540" w:rsidRPr="004D1DB5" w:rsidTr="001417EC">
        <w:trPr>
          <w:trHeight w:val="1343"/>
        </w:trPr>
        <w:tc>
          <w:tcPr>
            <w:tcW w:w="567" w:type="dxa"/>
          </w:tcPr>
          <w:p w:rsidR="00327540" w:rsidRPr="004D1DB5" w:rsidRDefault="00327540" w:rsidP="001417E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</w:tcPr>
          <w:p w:rsidR="00327540" w:rsidRPr="004D1DB5" w:rsidRDefault="00327540" w:rsidP="001417E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B9694A" w:rsidRPr="004D1DB5" w:rsidRDefault="00327540" w:rsidP="00141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6184" w:type="dxa"/>
            <w:vAlign w:val="bottom"/>
          </w:tcPr>
          <w:p w:rsidR="00B9694A" w:rsidRPr="004D1DB5" w:rsidRDefault="00327540" w:rsidP="001417EC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 случае, если победитель конкурса отказывается заключать договор на условиях конкурса, право заключения договора переходит к резервному исполнителю. При этом, резервный исполнитель может заключить договор по цене, предложенной победителем конкурса, или отказаться от заключения договора.</w:t>
            </w:r>
          </w:p>
        </w:tc>
      </w:tr>
    </w:tbl>
    <w:p w:rsidR="006C5D0B" w:rsidRPr="004D1DB5" w:rsidRDefault="006C5D0B" w:rsidP="006C5D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br w:type="page"/>
      </w:r>
      <w:r w:rsidRPr="004D1DB5">
        <w:rPr>
          <w:rFonts w:ascii="Times New Roman" w:hAnsi="Times New Roman" w:cs="Times New Roman"/>
          <w:b/>
          <w:sz w:val="24"/>
          <w:szCs w:val="24"/>
        </w:rPr>
        <w:lastRenderedPageBreak/>
        <w:t>Форма запроса на разъяснение положений конкурсной документации</w:t>
      </w:r>
    </w:p>
    <w:p w:rsidR="006C5D0B" w:rsidRPr="004D1DB5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i/>
          <w:iCs/>
          <w:spacing w:val="1"/>
          <w:sz w:val="24"/>
          <w:szCs w:val="24"/>
        </w:rPr>
      </w:pPr>
      <w:r w:rsidRPr="004D1DB5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На бланке организации </w:t>
      </w:r>
      <w:r w:rsidRPr="004D1DB5">
        <w:rPr>
          <w:rFonts w:ascii="Times New Roman" w:hAnsi="Times New Roman" w:cs="Times New Roman"/>
          <w:i/>
          <w:iCs/>
          <w:spacing w:val="1"/>
          <w:sz w:val="24"/>
          <w:szCs w:val="24"/>
          <w:lang w:val="uz-Cyrl-UZ"/>
        </w:rPr>
        <w:t>участника</w:t>
      </w:r>
      <w:r w:rsidRPr="004D1DB5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(если имеется)</w:t>
      </w:r>
    </w:p>
    <w:p w:rsidR="006C5D0B" w:rsidRPr="004D1DB5" w:rsidRDefault="006C5D0B" w:rsidP="006C5D0B">
      <w:pPr>
        <w:shd w:val="clear" w:color="auto" w:fill="FFFFFF"/>
        <w:spacing w:before="120" w:after="120"/>
        <w:ind w:left="426" w:right="96"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6C5D0B" w:rsidRPr="004D1DB5" w:rsidRDefault="00B254A4" w:rsidP="006C5D0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Закупочная комиссия</w:t>
      </w:r>
    </w:p>
    <w:p w:rsidR="006C5D0B" w:rsidRPr="004D1DB5" w:rsidRDefault="006C5D0B" w:rsidP="006C5D0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по проведению конкурса ________________________________________________________________________________________________</w:t>
      </w: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Прошу разъяснить следующие положения конкурсной документации [</w:t>
      </w:r>
      <w:r w:rsidRPr="004D1DB5">
        <w:rPr>
          <w:rFonts w:ascii="Times New Roman" w:hAnsi="Times New Roman" w:cs="Times New Roman"/>
          <w:i/>
          <w:sz w:val="24"/>
          <w:szCs w:val="24"/>
        </w:rPr>
        <w:t>поставку товаров, выполнение работ, оказание услуг для нужд государственного заказчика</w:t>
      </w:r>
      <w:r w:rsidRPr="004D1DB5">
        <w:rPr>
          <w:rFonts w:ascii="Times New Roman" w:hAnsi="Times New Roman" w:cs="Times New Roman"/>
          <w:sz w:val="24"/>
          <w:szCs w:val="24"/>
        </w:rPr>
        <w:t>], размещенной на [</w:t>
      </w:r>
      <w:r w:rsidRPr="004D1DB5">
        <w:rPr>
          <w:rFonts w:ascii="Times New Roman" w:hAnsi="Times New Roman" w:cs="Times New Roman"/>
          <w:i/>
          <w:sz w:val="24"/>
          <w:szCs w:val="24"/>
        </w:rPr>
        <w:t>официального сайта</w:t>
      </w:r>
      <w:r w:rsidRPr="004D1DB5">
        <w:rPr>
          <w:rFonts w:ascii="Times New Roman" w:hAnsi="Times New Roman" w:cs="Times New Roman"/>
          <w:sz w:val="24"/>
          <w:szCs w:val="24"/>
        </w:rPr>
        <w:t>]:</w:t>
      </w: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835"/>
      </w:tblGrid>
      <w:tr w:rsidR="006C5D0B" w:rsidRPr="004D1DB5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конкурсной документации</w:t>
            </w:r>
          </w:p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Пункт конкурсной документации</w:t>
            </w:r>
          </w:p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подлежащий разъяснению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Суть запроса</w:t>
            </w:r>
          </w:p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 разъяснение конкурсной документации</w:t>
            </w:r>
          </w:p>
        </w:tc>
      </w:tr>
      <w:tr w:rsidR="006C5D0B" w:rsidRPr="004D1DB5" w:rsidTr="00CE7068">
        <w:trPr>
          <w:jc w:val="center"/>
        </w:trPr>
        <w:tc>
          <w:tcPr>
            <w:tcW w:w="959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5D0B" w:rsidRPr="004D1DB5" w:rsidTr="00CE7068">
        <w:trPr>
          <w:jc w:val="center"/>
        </w:trPr>
        <w:tc>
          <w:tcPr>
            <w:tcW w:w="959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4D1DB5" w:rsidTr="00CE7068">
        <w:trPr>
          <w:jc w:val="center"/>
        </w:trPr>
        <w:tc>
          <w:tcPr>
            <w:tcW w:w="959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4D1DB5" w:rsidTr="00CE7068">
        <w:trPr>
          <w:jc w:val="center"/>
        </w:trPr>
        <w:tc>
          <w:tcPr>
            <w:tcW w:w="959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4D1DB5" w:rsidTr="00CE7068">
        <w:trPr>
          <w:jc w:val="center"/>
        </w:trPr>
        <w:tc>
          <w:tcPr>
            <w:tcW w:w="959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0B" w:rsidRPr="004D1DB5" w:rsidTr="00CE7068">
        <w:trPr>
          <w:jc w:val="center"/>
        </w:trPr>
        <w:tc>
          <w:tcPr>
            <w:tcW w:w="959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C5D0B" w:rsidRPr="004D1DB5" w:rsidRDefault="006C5D0B" w:rsidP="00CE7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Разъяснения по настоящему запросу прошу направить по [</w:t>
      </w:r>
      <w:r w:rsidRPr="004D1DB5">
        <w:rPr>
          <w:rFonts w:ascii="Times New Roman" w:hAnsi="Times New Roman" w:cs="Times New Roman"/>
          <w:i/>
          <w:sz w:val="24"/>
          <w:szCs w:val="24"/>
        </w:rPr>
        <w:t>указать почтовый адрес, адрес электронной почты, номер факса</w:t>
      </w:r>
      <w:r w:rsidRPr="004D1DB5">
        <w:rPr>
          <w:rFonts w:ascii="Times New Roman" w:hAnsi="Times New Roman" w:cs="Times New Roman"/>
          <w:sz w:val="24"/>
          <w:szCs w:val="24"/>
        </w:rPr>
        <w:t>]</w:t>
      </w: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[</w:t>
      </w:r>
      <w:r w:rsidRPr="004D1DB5">
        <w:rPr>
          <w:rFonts w:ascii="Times New Roman" w:hAnsi="Times New Roman" w:cs="Times New Roman"/>
          <w:sz w:val="24"/>
          <w:szCs w:val="24"/>
        </w:rPr>
        <w:t>число, месяц, год]</w:t>
      </w: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4D1DB5" w:rsidRDefault="006C5D0B" w:rsidP="006C5D0B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[наименование должности лица, подписавшего запрос] [подпись]</w:t>
      </w:r>
      <w:r w:rsidRPr="004D1DB5">
        <w:rPr>
          <w:rFonts w:ascii="Times New Roman" w:hAnsi="Times New Roman" w:cs="Times New Roman"/>
          <w:sz w:val="24"/>
          <w:szCs w:val="24"/>
        </w:rPr>
        <w:br/>
        <w:t>[Ф. И. О.]</w:t>
      </w: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D0B" w:rsidRPr="004D1DB5" w:rsidRDefault="006C5D0B" w:rsidP="006C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М.П.</w:t>
      </w:r>
    </w:p>
    <w:p w:rsidR="006C5D0B" w:rsidRPr="004D1DB5" w:rsidRDefault="006C5D0B" w:rsidP="006C5D0B"/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4D1DB5" w:rsidRDefault="00327540" w:rsidP="00661046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№1 </w:t>
      </w:r>
    </w:p>
    <w:p w:rsidR="00327540" w:rsidRPr="004D1DB5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5" w:line="240" w:lineRule="auto"/>
        <w:ind w:left="89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pStyle w:val="2"/>
        <w:spacing w:after="3" w:line="240" w:lineRule="auto"/>
        <w:ind w:left="38"/>
        <w:jc w:val="center"/>
        <w:rPr>
          <w:sz w:val="24"/>
          <w:szCs w:val="24"/>
        </w:rPr>
      </w:pPr>
      <w:r w:rsidRPr="004D1DB5">
        <w:rPr>
          <w:b/>
          <w:i w:val="0"/>
          <w:sz w:val="24"/>
          <w:szCs w:val="24"/>
        </w:rPr>
        <w:t xml:space="preserve">ПЕРЕЧЕНЬ </w:t>
      </w:r>
    </w:p>
    <w:p w:rsidR="00327540" w:rsidRPr="004D1DB5" w:rsidRDefault="00327540" w:rsidP="00661046">
      <w:pPr>
        <w:spacing w:after="0" w:line="240" w:lineRule="auto"/>
        <w:ind w:left="409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Квалификационных документов</w:t>
      </w: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1F478C">
      <w:pPr>
        <w:spacing w:after="0" w:line="240" w:lineRule="auto"/>
        <w:ind w:left="1937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C42578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Заявка для участия в конкурсе на имя председателя </w:t>
      </w:r>
      <w:r w:rsidR="00FE45E9" w:rsidRPr="004D1DB5">
        <w:rPr>
          <w:rFonts w:ascii="Times New Roman" w:hAnsi="Times New Roman" w:cs="Times New Roman"/>
          <w:sz w:val="24"/>
          <w:szCs w:val="24"/>
        </w:rPr>
        <w:t>закупоч</w:t>
      </w:r>
      <w:r w:rsidRPr="004D1DB5">
        <w:rPr>
          <w:rFonts w:ascii="Times New Roman" w:hAnsi="Times New Roman" w:cs="Times New Roman"/>
          <w:sz w:val="24"/>
          <w:szCs w:val="24"/>
        </w:rPr>
        <w:t xml:space="preserve">ной комиссии </w:t>
      </w:r>
      <w:r w:rsidR="00FE45E9" w:rsidRPr="004D1DB5">
        <w:rPr>
          <w:rFonts w:ascii="Times New Roman" w:hAnsi="Times New Roman" w:cs="Times New Roman"/>
          <w:i/>
          <w:sz w:val="24"/>
          <w:szCs w:val="24"/>
        </w:rPr>
        <w:t>(форма №1).</w:t>
      </w:r>
    </w:p>
    <w:p w:rsidR="00327540" w:rsidRPr="004D1DB5" w:rsidRDefault="00327540" w:rsidP="00C42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C42578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Копия документа о свидетельстве Государственной регистрации организации, заверенная печатью участника конкурса. </w:t>
      </w:r>
    </w:p>
    <w:p w:rsidR="001F478C" w:rsidRPr="004D1DB5" w:rsidRDefault="001F478C" w:rsidP="00C42578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6A2FEF" w:rsidP="00C42578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об отсутствии задолженности по уплате налогов  и других обязательных платежей, об отсутствии ненадлежащее исполненных обязательств по ранее заключенным договорам, а также об отсутствии банковских счетов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 </w:t>
      </w:r>
      <w:r w:rsidR="00327540" w:rsidRPr="004D1DB5">
        <w:rPr>
          <w:rFonts w:ascii="Times New Roman" w:hAnsi="Times New Roman" w:cs="Times New Roman"/>
          <w:sz w:val="24"/>
          <w:szCs w:val="24"/>
        </w:rPr>
        <w:t xml:space="preserve"> </w:t>
      </w:r>
      <w:r w:rsidR="00327540" w:rsidRPr="004D1DB5">
        <w:rPr>
          <w:rFonts w:ascii="Times New Roman" w:hAnsi="Times New Roman" w:cs="Times New Roman"/>
          <w:i/>
          <w:sz w:val="24"/>
          <w:szCs w:val="24"/>
        </w:rPr>
        <w:t>(форма №2).</w:t>
      </w:r>
      <w:r w:rsidR="00327540"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C4257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C42578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Общая информация об участнике конкурса</w:t>
      </w:r>
      <w:r w:rsidR="00830639" w:rsidRPr="004D1DB5">
        <w:rPr>
          <w:rFonts w:ascii="Times New Roman" w:hAnsi="Times New Roman" w:cs="Times New Roman"/>
          <w:sz w:val="24"/>
          <w:szCs w:val="24"/>
        </w:rPr>
        <w:t xml:space="preserve">, информация о персонале и перечень машин и механизмов, оборудования и приборов участника, используемых на объекте предмета конкурса </w:t>
      </w:r>
      <w:r w:rsidRPr="004D1DB5">
        <w:rPr>
          <w:rFonts w:ascii="Times New Roman" w:hAnsi="Times New Roman" w:cs="Times New Roman"/>
          <w:sz w:val="24"/>
          <w:szCs w:val="24"/>
        </w:rPr>
        <w:t>(форма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 №3</w:t>
      </w:r>
      <w:r w:rsidRPr="004D1DB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7540" w:rsidRPr="004D1DB5" w:rsidRDefault="00327540" w:rsidP="00C4257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639" w:rsidRPr="004D1DB5" w:rsidRDefault="00830639" w:rsidP="00C42578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Финансовое положение участника конкурса (форма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 №4</w:t>
      </w:r>
      <w:r w:rsidRPr="004D1DB5">
        <w:rPr>
          <w:rFonts w:ascii="Times New Roman" w:hAnsi="Times New Roman" w:cs="Times New Roman"/>
          <w:sz w:val="24"/>
          <w:szCs w:val="24"/>
        </w:rPr>
        <w:t>)</w:t>
      </w:r>
    </w:p>
    <w:p w:rsidR="00830639" w:rsidRPr="004D1DB5" w:rsidRDefault="00830639" w:rsidP="00C42578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C42578">
      <w:pPr>
        <w:numPr>
          <w:ilvl w:val="0"/>
          <w:numId w:val="17"/>
        </w:num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В случае невозможности присутствия руководителя организации (компании) на конкурсе, необходимо предоставить доверенность (</w:t>
      </w:r>
      <w:r w:rsidRPr="004D1DB5">
        <w:rPr>
          <w:rFonts w:ascii="Times New Roman" w:hAnsi="Times New Roman" w:cs="Times New Roman"/>
          <w:i/>
          <w:sz w:val="24"/>
          <w:szCs w:val="24"/>
        </w:rPr>
        <w:t>форма №</w:t>
      </w:r>
      <w:r w:rsidR="00830639" w:rsidRPr="004D1DB5">
        <w:rPr>
          <w:rFonts w:ascii="Times New Roman" w:hAnsi="Times New Roman" w:cs="Times New Roman"/>
          <w:i/>
          <w:sz w:val="24"/>
          <w:szCs w:val="24"/>
        </w:rPr>
        <w:t>5</w:t>
      </w:r>
      <w:r w:rsidRPr="004D1DB5">
        <w:rPr>
          <w:rFonts w:ascii="Times New Roman" w:hAnsi="Times New Roman" w:cs="Times New Roman"/>
          <w:sz w:val="24"/>
          <w:szCs w:val="24"/>
        </w:rPr>
        <w:t xml:space="preserve">) на имя компетентного представителя, правомочного для: </w:t>
      </w:r>
    </w:p>
    <w:p w:rsidR="005A2984" w:rsidRPr="004D1DB5" w:rsidRDefault="005A2984" w:rsidP="00C42578">
      <w:p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5A2984" w:rsidRPr="004D1DB5" w:rsidRDefault="005A2984" w:rsidP="00C42578">
      <w:p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 w:rsidRPr="004D1DB5">
        <w:rPr>
          <w:rFonts w:ascii="Times New Roman" w:hAnsi="Times New Roman" w:cs="Times New Roman"/>
          <w:sz w:val="24"/>
          <w:szCs w:val="24"/>
        </w:rPr>
        <w:t>закупоч</w:t>
      </w:r>
      <w:r w:rsidRPr="004D1DB5">
        <w:rPr>
          <w:rFonts w:ascii="Times New Roman" w:hAnsi="Times New Roman" w:cs="Times New Roman"/>
          <w:sz w:val="24"/>
          <w:szCs w:val="24"/>
        </w:rPr>
        <w:t xml:space="preserve">ной комиссии; </w:t>
      </w:r>
    </w:p>
    <w:p w:rsidR="005A2984" w:rsidRPr="004D1DB5" w:rsidRDefault="005A2984" w:rsidP="00C42578">
      <w:pPr>
        <w:spacing w:after="0" w:line="240" w:lineRule="auto"/>
        <w:ind w:left="284" w:right="15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г)</w:t>
      </w:r>
      <w:r w:rsidR="00247371" w:rsidRPr="004D1DB5">
        <w:rPr>
          <w:rFonts w:ascii="Times New Roman" w:hAnsi="Times New Roman" w:cs="Times New Roman"/>
          <w:sz w:val="24"/>
          <w:szCs w:val="24"/>
        </w:rPr>
        <w:t> </w:t>
      </w:r>
      <w:r w:rsidRPr="004D1DB5">
        <w:rPr>
          <w:rFonts w:ascii="Times New Roman" w:hAnsi="Times New Roman" w:cs="Times New Roman"/>
          <w:sz w:val="24"/>
          <w:szCs w:val="24"/>
        </w:rPr>
        <w:t>разъяснений вопросов касател</w:t>
      </w:r>
      <w:r w:rsidR="00247371" w:rsidRPr="004D1DB5">
        <w:rPr>
          <w:rFonts w:ascii="Times New Roman" w:hAnsi="Times New Roman" w:cs="Times New Roman"/>
          <w:sz w:val="24"/>
          <w:szCs w:val="24"/>
        </w:rPr>
        <w:t xml:space="preserve">ьно технической и ценовой части </w:t>
      </w:r>
      <w:r w:rsidRPr="004D1DB5">
        <w:rPr>
          <w:rFonts w:ascii="Times New Roman" w:hAnsi="Times New Roman" w:cs="Times New Roman"/>
          <w:sz w:val="24"/>
          <w:szCs w:val="24"/>
        </w:rPr>
        <w:t>конкурсного предложения, а также других вопросов.</w:t>
      </w:r>
    </w:p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4D1DB5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4D1DB5">
        <w:rPr>
          <w:sz w:val="24"/>
          <w:szCs w:val="24"/>
        </w:rPr>
        <w:lastRenderedPageBreak/>
        <w:t>Форма №1</w:t>
      </w:r>
    </w:p>
    <w:p w:rsidR="00327540" w:rsidRPr="004D1DB5" w:rsidRDefault="00327540" w:rsidP="00661046">
      <w:pPr>
        <w:spacing w:after="23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4D1DB5" w:rsidRDefault="00327540" w:rsidP="00661046">
      <w:pPr>
        <w:spacing w:after="21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>№:________________</w:t>
      </w:r>
    </w:p>
    <w:p w:rsidR="00327540" w:rsidRPr="004D1DB5" w:rsidRDefault="00C42578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>Дата: _</w:t>
      </w:r>
      <w:r w:rsidR="00327540" w:rsidRPr="004D1DB5">
        <w:rPr>
          <w:rFonts w:ascii="Times New Roman" w:hAnsi="Times New Roman" w:cs="Times New Roman"/>
          <w:i/>
          <w:sz w:val="24"/>
          <w:szCs w:val="24"/>
        </w:rPr>
        <w:t xml:space="preserve">____________ </w:t>
      </w:r>
    </w:p>
    <w:p w:rsidR="00327540" w:rsidRPr="004D1DB5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B254A4" w:rsidP="00661046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549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4D1DB5">
        <w:rPr>
          <w:sz w:val="24"/>
          <w:szCs w:val="24"/>
        </w:rPr>
        <w:t xml:space="preserve">ЗАЯВКА </w:t>
      </w:r>
    </w:p>
    <w:p w:rsidR="00327540" w:rsidRPr="004D1DB5" w:rsidRDefault="00327540" w:rsidP="00661046">
      <w:pPr>
        <w:spacing w:after="117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15" w:right="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 на 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C0A71" w:rsidRPr="004D1DB5">
        <w:rPr>
          <w:rFonts w:ascii="Times New Roman" w:hAnsi="Times New Roman" w:cs="Times New Roman"/>
          <w:i/>
          <w:sz w:val="24"/>
          <w:szCs w:val="24"/>
        </w:rPr>
        <w:t>выполняемой работы</w:t>
      </w:r>
      <w:r w:rsidRPr="004D1DB5">
        <w:rPr>
          <w:rFonts w:ascii="Times New Roman" w:hAnsi="Times New Roman" w:cs="Times New Roman"/>
          <w:i/>
          <w:sz w:val="24"/>
          <w:szCs w:val="24"/>
        </w:rPr>
        <w:t>)</w:t>
      </w:r>
      <w:r w:rsidR="00DF67A1" w:rsidRPr="004D1DB5">
        <w:rPr>
          <w:rFonts w:ascii="Times New Roman" w:hAnsi="Times New Roman" w:cs="Times New Roman"/>
          <w:sz w:val="24"/>
          <w:szCs w:val="24"/>
        </w:rPr>
        <w:t>, ответы на запросы №</w:t>
      </w: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  <w:r w:rsidRPr="004D1DB5">
        <w:rPr>
          <w:rFonts w:ascii="Times New Roman" w:hAnsi="Times New Roman" w:cs="Times New Roman"/>
          <w:i/>
          <w:sz w:val="24"/>
          <w:szCs w:val="24"/>
        </w:rPr>
        <w:t>(указать номера запросов в случае наличия письменных обращений и ответов к ним)</w:t>
      </w:r>
      <w:r w:rsidRPr="004D1DB5">
        <w:rPr>
          <w:rFonts w:ascii="Times New Roman" w:hAnsi="Times New Roman" w:cs="Times New Roman"/>
          <w:sz w:val="24"/>
          <w:szCs w:val="24"/>
        </w:rPr>
        <w:t xml:space="preserve">, получение которых настоящим удостоверяем, мы, нижеподписавшиеся </w:t>
      </w:r>
      <w:r w:rsidRPr="004D1DB5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  <w:r w:rsidRPr="004D1DB5">
        <w:rPr>
          <w:rFonts w:ascii="Times New Roman" w:hAnsi="Times New Roman" w:cs="Times New Roman"/>
          <w:sz w:val="24"/>
          <w:szCs w:val="24"/>
        </w:rPr>
        <w:t xml:space="preserve">, намерены участвовать в конкурсе на </w:t>
      </w:r>
      <w:r w:rsidR="00E85B4A" w:rsidRPr="004D1DB5">
        <w:rPr>
          <w:rFonts w:ascii="Times New Roman" w:hAnsi="Times New Roman" w:cs="Times New Roman"/>
          <w:sz w:val="24"/>
          <w:szCs w:val="24"/>
        </w:rPr>
        <w:t>выполнения работ</w:t>
      </w:r>
      <w:r w:rsidRPr="004D1D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540" w:rsidRPr="004D1DB5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В этой связи направляем следующие документы: </w:t>
      </w:r>
    </w:p>
    <w:p w:rsidR="00327540" w:rsidRPr="004D1DB5" w:rsidRDefault="00327540" w:rsidP="00661046">
      <w:pPr>
        <w:numPr>
          <w:ilvl w:val="0"/>
          <w:numId w:val="18"/>
        </w:numPr>
        <w:spacing w:after="5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Квалификационные документы на ____ листах (указать количество листов, в случае предоставления брошюр, буклетов, проспектов, компакт-дисков и т.д. указать количество); </w:t>
      </w:r>
    </w:p>
    <w:p w:rsidR="00327540" w:rsidRPr="004D1DB5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Техническая часть конкурсного предложения; </w:t>
      </w:r>
    </w:p>
    <w:p w:rsidR="00327540" w:rsidRPr="004D1DB5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Ценовая часть конкурсного предложения. </w:t>
      </w:r>
    </w:p>
    <w:p w:rsidR="00327540" w:rsidRPr="004D1DB5" w:rsidRDefault="00327540" w:rsidP="00661046">
      <w:pPr>
        <w:numPr>
          <w:ilvl w:val="0"/>
          <w:numId w:val="18"/>
        </w:numPr>
        <w:spacing w:after="46" w:line="240" w:lineRule="auto"/>
        <w:ind w:right="675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(в случае представления других документов необходимо указать наименование и количество листов). </w:t>
      </w:r>
    </w:p>
    <w:p w:rsidR="00327540" w:rsidRPr="004D1DB5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ответственного лица за подготовку конкурсного предложения:  </w:t>
      </w:r>
    </w:p>
    <w:p w:rsidR="00327540" w:rsidRPr="004D1DB5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Контактный телефон/факс: ____________________________________________ </w:t>
      </w:r>
    </w:p>
    <w:p w:rsidR="00327540" w:rsidRPr="004D1DB5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______________________________ </w:t>
      </w:r>
    </w:p>
    <w:p w:rsidR="00327540" w:rsidRPr="004D1DB5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4D1DB5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4D1DB5" w:rsidRDefault="00327540" w:rsidP="00C4257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lastRenderedPageBreak/>
        <w:t>Форма №2</w:t>
      </w:r>
    </w:p>
    <w:p w:rsidR="00327540" w:rsidRPr="004D1DB5" w:rsidRDefault="00327540" w:rsidP="0066104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УЧАСТНИКА </w:t>
      </w:r>
    </w:p>
    <w:p w:rsidR="00327540" w:rsidRPr="004D1DB5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№:_______________ </w:t>
      </w:r>
    </w:p>
    <w:p w:rsidR="00327540" w:rsidRPr="004D1DB5" w:rsidRDefault="00327540" w:rsidP="00661046">
      <w:pPr>
        <w:spacing w:after="7" w:line="240" w:lineRule="auto"/>
        <w:ind w:left="-5" w:right="7091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Дата: ____________ </w:t>
      </w:r>
    </w:p>
    <w:p w:rsidR="00327540" w:rsidRPr="004D1DB5" w:rsidRDefault="00327540" w:rsidP="00661046">
      <w:pPr>
        <w:spacing w:after="29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B254A4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Закупочная комиссия</w:t>
      </w:r>
      <w:r w:rsidR="00327540"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</w:p>
    <w:p w:rsidR="00327540" w:rsidRPr="004D1DB5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right="104"/>
        <w:jc w:val="right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Настоящим письмом подтверждаем, что компания ___________________________ : </w:t>
      </w:r>
    </w:p>
    <w:p w:rsidR="00327540" w:rsidRPr="004D1DB5" w:rsidRDefault="00327540" w:rsidP="00661046">
      <w:pPr>
        <w:spacing w:after="102" w:line="240" w:lineRule="auto"/>
        <w:ind w:right="388"/>
        <w:jc w:val="right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    (наименование компании) </w:t>
      </w:r>
    </w:p>
    <w:p w:rsidR="006A2FEF" w:rsidRPr="004D1DB5" w:rsidRDefault="006A2FEF" w:rsidP="006A2FE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- не находится в стадии реорганизации, ликвидации или банкротства;</w:t>
      </w:r>
    </w:p>
    <w:p w:rsidR="006A2FEF" w:rsidRPr="004D1DB5" w:rsidRDefault="006A2FEF" w:rsidP="006A2FE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-</w:t>
      </w:r>
      <w:r w:rsidR="00C42578" w:rsidRPr="004D1DB5">
        <w:rPr>
          <w:rFonts w:ascii="Times New Roman" w:hAnsi="Times New Roman" w:cs="Times New Roman"/>
          <w:sz w:val="24"/>
          <w:szCs w:val="24"/>
        </w:rPr>
        <w:t xml:space="preserve"> </w:t>
      </w:r>
      <w:r w:rsidRPr="004D1DB5">
        <w:rPr>
          <w:rFonts w:ascii="Times New Roman" w:hAnsi="Times New Roman" w:cs="Times New Roman"/>
          <w:sz w:val="24"/>
          <w:szCs w:val="24"/>
        </w:rPr>
        <w:t>не находится в состоянии судебного или арбитражного разбирательства с (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="00C42578" w:rsidRPr="004D1DB5">
        <w:rPr>
          <w:rFonts w:ascii="Times New Roman" w:hAnsi="Times New Roman" w:cs="Times New Roman"/>
          <w:i/>
          <w:sz w:val="24"/>
          <w:szCs w:val="24"/>
        </w:rPr>
        <w:t>Заказчика</w:t>
      </w:r>
      <w:r w:rsidRPr="004D1DB5">
        <w:rPr>
          <w:rFonts w:ascii="Times New Roman" w:hAnsi="Times New Roman" w:cs="Times New Roman"/>
          <w:sz w:val="24"/>
          <w:szCs w:val="24"/>
        </w:rPr>
        <w:t>);</w:t>
      </w:r>
    </w:p>
    <w:p w:rsidR="006A2FEF" w:rsidRPr="004D1DB5" w:rsidRDefault="006A2FEF" w:rsidP="006A2FE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-</w:t>
      </w:r>
      <w:r w:rsidR="00C42578" w:rsidRPr="004D1DB5">
        <w:rPr>
          <w:rFonts w:ascii="Times New Roman" w:hAnsi="Times New Roman" w:cs="Times New Roman"/>
          <w:sz w:val="24"/>
          <w:szCs w:val="24"/>
        </w:rPr>
        <w:t xml:space="preserve"> </w:t>
      </w:r>
      <w:r w:rsidRPr="004D1DB5">
        <w:rPr>
          <w:rFonts w:ascii="Times New Roman" w:hAnsi="Times New Roman" w:cs="Times New Roman"/>
          <w:sz w:val="24"/>
          <w:szCs w:val="24"/>
        </w:rPr>
        <w:t>отсутствуют ненадлежащим образом исполненные обязательства по ранее заключенным договорам;</w:t>
      </w:r>
    </w:p>
    <w:p w:rsidR="006A2FEF" w:rsidRPr="004D1DB5" w:rsidRDefault="006A2FEF" w:rsidP="006A2FE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-</w:t>
      </w:r>
      <w:r w:rsidR="00C42578" w:rsidRPr="004D1DB5">
        <w:rPr>
          <w:rFonts w:ascii="Times New Roman" w:hAnsi="Times New Roman" w:cs="Times New Roman"/>
          <w:sz w:val="24"/>
          <w:szCs w:val="24"/>
        </w:rPr>
        <w:t xml:space="preserve"> </w:t>
      </w:r>
      <w:r w:rsidRPr="004D1DB5">
        <w:rPr>
          <w:rFonts w:ascii="Times New Roman" w:hAnsi="Times New Roman" w:cs="Times New Roman"/>
          <w:sz w:val="24"/>
          <w:szCs w:val="24"/>
        </w:rPr>
        <w:t>отсутствуют задолженности по уплате налогов и других обязательных платежей;</w:t>
      </w:r>
    </w:p>
    <w:p w:rsidR="00327540" w:rsidRPr="004D1DB5" w:rsidRDefault="006A2FEF" w:rsidP="006A2FEF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-</w:t>
      </w:r>
      <w:r w:rsidR="00C42578" w:rsidRPr="004D1DB5">
        <w:rPr>
          <w:rFonts w:ascii="Times New Roman" w:hAnsi="Times New Roman" w:cs="Times New Roman"/>
          <w:sz w:val="24"/>
          <w:szCs w:val="24"/>
        </w:rPr>
        <w:t xml:space="preserve"> </w:t>
      </w:r>
      <w:r w:rsidRPr="004D1DB5">
        <w:rPr>
          <w:rFonts w:ascii="Times New Roman" w:hAnsi="Times New Roman" w:cs="Times New Roman"/>
          <w:sz w:val="24"/>
          <w:szCs w:val="24"/>
        </w:rPr>
        <w:t>не зарегистрирована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327540" w:rsidRPr="004D1DB5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руководителя _______________ </w:t>
      </w:r>
    </w:p>
    <w:p w:rsidR="00327540" w:rsidRPr="004D1DB5" w:rsidRDefault="00327540" w:rsidP="00661046">
      <w:pPr>
        <w:spacing w:after="23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главного бухгалтера (начальника финансового отдела) ______________ </w:t>
      </w:r>
    </w:p>
    <w:p w:rsidR="00327540" w:rsidRPr="004D1DB5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юриста ____________________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4D1DB5" w:rsidRDefault="00327540" w:rsidP="00661046">
      <w:pPr>
        <w:spacing w:after="12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4D1DB5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4D1DB5">
        <w:rPr>
          <w:sz w:val="24"/>
          <w:szCs w:val="24"/>
        </w:rPr>
        <w:lastRenderedPageBreak/>
        <w:t>Форма №3</w:t>
      </w:r>
    </w:p>
    <w:p w:rsidR="00327540" w:rsidRPr="004D1DB5" w:rsidRDefault="00327540" w:rsidP="00661046">
      <w:pPr>
        <w:pStyle w:val="3"/>
        <w:spacing w:line="240" w:lineRule="auto"/>
        <w:ind w:left="38" w:right="97"/>
        <w:rPr>
          <w:sz w:val="24"/>
          <w:szCs w:val="24"/>
        </w:rPr>
      </w:pPr>
      <w:r w:rsidRPr="004D1DB5">
        <w:rPr>
          <w:sz w:val="24"/>
          <w:szCs w:val="24"/>
        </w:rPr>
        <w:t xml:space="preserve">Общая информация об участнике конкурса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0A0" w:firstRow="1" w:lastRow="0" w:firstColumn="1" w:lastColumn="0" w:noHBand="0" w:noVBand="0"/>
      </w:tblPr>
      <w:tblGrid>
        <w:gridCol w:w="468"/>
        <w:gridCol w:w="6337"/>
        <w:gridCol w:w="2845"/>
      </w:tblGrid>
      <w:tr w:rsidR="00327540" w:rsidRPr="004D1DB5" w:rsidTr="0025092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4D1DB5" w:rsidTr="0025092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4D1DB5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4D1DB5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факс, е-mail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4D1DB5" w:rsidTr="0025092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7540" w:rsidRPr="004D1DB5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F732D" w:rsidRPr="004D1DB5" w:rsidTr="0025092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2D" w:rsidRPr="004D1DB5" w:rsidRDefault="004F732D" w:rsidP="002509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2D" w:rsidRPr="004D1DB5" w:rsidRDefault="004F732D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2D" w:rsidRPr="004D1DB5" w:rsidRDefault="004F732D" w:rsidP="006610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7540" w:rsidRPr="004D1DB5" w:rsidRDefault="00327540" w:rsidP="00661046">
      <w:pPr>
        <w:spacing w:after="31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pStyle w:val="3"/>
        <w:spacing w:line="240" w:lineRule="auto"/>
        <w:ind w:left="38" w:right="98"/>
        <w:rPr>
          <w:sz w:val="24"/>
          <w:szCs w:val="24"/>
        </w:rPr>
      </w:pPr>
      <w:r w:rsidRPr="004D1DB5">
        <w:rPr>
          <w:sz w:val="24"/>
          <w:szCs w:val="24"/>
        </w:rPr>
        <w:t xml:space="preserve">Информация об опыте выполнения аналогичных работ </w:t>
      </w:r>
    </w:p>
    <w:p w:rsidR="00327540" w:rsidRPr="004D1DB5" w:rsidRDefault="00327540" w:rsidP="00661046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68"/>
        <w:gridCol w:w="3421"/>
        <w:gridCol w:w="2700"/>
        <w:gridCol w:w="1261"/>
        <w:gridCol w:w="1800"/>
      </w:tblGrid>
      <w:tr w:rsidR="00327540" w:rsidRPr="004D1DB5" w:rsidTr="00250929">
        <w:trPr>
          <w:trHeight w:val="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661046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6610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27540" w:rsidRPr="004D1DB5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4D1DB5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540" w:rsidRPr="004D1DB5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327540" w:rsidRPr="004D1DB5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Д</w:t>
      </w:r>
      <w:r w:rsidR="00E54D3C" w:rsidRPr="004D1DB5">
        <w:rPr>
          <w:rFonts w:ascii="Times New Roman" w:hAnsi="Times New Roman" w:cs="Times New Roman"/>
          <w:sz w:val="24"/>
          <w:szCs w:val="24"/>
        </w:rPr>
        <w:t>ата: «___» _________________202</w:t>
      </w:r>
      <w:r w:rsidR="006A2FEF" w:rsidRPr="004D1DB5">
        <w:rPr>
          <w:rFonts w:ascii="Times New Roman" w:hAnsi="Times New Roman" w:cs="Times New Roman"/>
          <w:sz w:val="24"/>
          <w:szCs w:val="24"/>
        </w:rPr>
        <w:t>1</w:t>
      </w:r>
      <w:r w:rsidRPr="004D1DB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0639" w:rsidRPr="004D1DB5" w:rsidRDefault="00830639" w:rsidP="006610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A2FEF" w:rsidRPr="004D1DB5" w:rsidRDefault="006A2F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30639" w:rsidRPr="004D1DB5" w:rsidRDefault="00830639" w:rsidP="00830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napToGrid w:val="0"/>
        </w:rPr>
        <w:lastRenderedPageBreak/>
        <w:t>1</w:t>
      </w:r>
      <w:r w:rsidRPr="004D1DB5">
        <w:rPr>
          <w:rFonts w:ascii="Times New Roman" w:hAnsi="Times New Roman" w:cs="Times New Roman"/>
          <w:sz w:val="24"/>
          <w:szCs w:val="24"/>
        </w:rPr>
        <w:t>. </w:t>
      </w:r>
      <w:r w:rsidRPr="004D1DB5">
        <w:rPr>
          <w:rFonts w:ascii="Times New Roman" w:hAnsi="Times New Roman" w:cs="Times New Roman"/>
          <w:b/>
          <w:sz w:val="24"/>
          <w:szCs w:val="24"/>
        </w:rPr>
        <w:t>ИНФОРМАЦИЯ О ПЕРСОНАЛЕ</w:t>
      </w: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1829"/>
        <w:gridCol w:w="1417"/>
        <w:gridCol w:w="3828"/>
        <w:gridCol w:w="2347"/>
      </w:tblGrid>
      <w:tr w:rsidR="00830639" w:rsidRPr="004D1DB5" w:rsidTr="00C42578">
        <w:tc>
          <w:tcPr>
            <w:tcW w:w="752" w:type="dxa"/>
            <w:shd w:val="clear" w:color="auto" w:fill="BFBFBF" w:themeFill="background1" w:themeFillShade="BF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829" w:type="dxa"/>
            <w:shd w:val="clear" w:color="auto" w:fill="BFBFBF" w:themeFill="background1" w:themeFillShade="BF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Образование (учебное завед., специальн., № и дата выдачи диплома)</w:t>
            </w:r>
          </w:p>
        </w:tc>
        <w:tc>
          <w:tcPr>
            <w:tcW w:w="2347" w:type="dxa"/>
            <w:shd w:val="clear" w:color="auto" w:fill="BFBFBF" w:themeFill="background1" w:themeFillShade="BF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Опыт работы в строительстве (лет)</w:t>
            </w:r>
          </w:p>
        </w:tc>
      </w:tr>
      <w:tr w:rsidR="00830639" w:rsidRPr="004D1DB5" w:rsidTr="00C42578">
        <w:trPr>
          <w:trHeight w:val="1010"/>
        </w:trPr>
        <w:tc>
          <w:tcPr>
            <w:tcW w:w="752" w:type="dxa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0FD" w:rsidRPr="004D1DB5" w:rsidRDefault="004470FD" w:rsidP="00830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ПЕРЕЧЕНЬ МАШИН И МЕХАНИЗМОВ, ОБОРУДОВАНИЯ И ПРИБОРОВ УЧАСТНИКА, ИСПОЛЬЗУЕМЫХ НА ОБЪЕКТЕ ПРЕДМЕТА КОНКУРСА</w:t>
      </w:r>
    </w:p>
    <w:p w:rsidR="004470FD" w:rsidRPr="004D1DB5" w:rsidRDefault="004470FD" w:rsidP="00830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10065" w:type="dxa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834"/>
        <w:gridCol w:w="993"/>
        <w:gridCol w:w="992"/>
        <w:gridCol w:w="1568"/>
        <w:gridCol w:w="1417"/>
        <w:gridCol w:w="1560"/>
        <w:gridCol w:w="1287"/>
      </w:tblGrid>
      <w:tr w:rsidR="00830639" w:rsidRPr="004D1DB5" w:rsidTr="00C42578">
        <w:trPr>
          <w:trHeight w:val="691"/>
        </w:trPr>
        <w:tc>
          <w:tcPr>
            <w:tcW w:w="4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 выпуска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Мощность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Техническое состояние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 дислокации</w:t>
            </w:r>
          </w:p>
        </w:tc>
      </w:tr>
      <w:tr w:rsidR="00830639" w:rsidRPr="004D1DB5" w:rsidTr="00C42578">
        <w:trPr>
          <w:trHeight w:val="1139"/>
        </w:trPr>
        <w:tc>
          <w:tcPr>
            <w:tcW w:w="4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(подпись уполномоченного лица) 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639" w:rsidRPr="004D1DB5" w:rsidRDefault="00830639" w:rsidP="00830639">
      <w:pPr>
        <w:spacing w:after="7" w:line="240" w:lineRule="auto"/>
        <w:ind w:left="-5" w:right="4247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(Ф.И.О. и должность уполномоченного лица) 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0639" w:rsidRPr="004D1DB5" w:rsidRDefault="00830639" w:rsidP="00830639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0639" w:rsidRPr="004D1DB5" w:rsidRDefault="00830639" w:rsidP="00830639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М.П. </w:t>
      </w:r>
    </w:p>
    <w:p w:rsidR="00830639" w:rsidRPr="004D1DB5" w:rsidRDefault="00830639" w:rsidP="00830639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639" w:rsidRPr="004D1DB5" w:rsidRDefault="00830639" w:rsidP="00830639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Дата: «___» _________________202</w:t>
      </w:r>
      <w:r w:rsidR="006A2FEF" w:rsidRPr="004D1DB5">
        <w:rPr>
          <w:rFonts w:ascii="Times New Roman" w:hAnsi="Times New Roman" w:cs="Times New Roman"/>
          <w:sz w:val="24"/>
          <w:szCs w:val="24"/>
        </w:rPr>
        <w:t>1</w:t>
      </w:r>
      <w:r w:rsidRPr="004D1DB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30639" w:rsidRPr="004D1DB5" w:rsidRDefault="008306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30639" w:rsidRPr="004D1DB5" w:rsidRDefault="00280B4A" w:rsidP="0083063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lastRenderedPageBreak/>
        <w:t>Форма № 4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ФИНАНСОВОЕ ПОЛОЖЕНИЕ УЧАСТНИКА КОНКУРСА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30639" w:rsidRPr="004D1DB5" w:rsidRDefault="00830639" w:rsidP="00830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(Наименование участника конкурса)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1. ФИНАНСОВЫЕ ДАННЫЕ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узб.сум/долл.США</w:t>
      </w:r>
    </w:p>
    <w:tbl>
      <w:tblPr>
        <w:tblW w:w="97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1713"/>
        <w:gridCol w:w="1701"/>
        <w:gridCol w:w="1701"/>
      </w:tblGrid>
      <w:tr w:rsidR="00830639" w:rsidRPr="004D1DB5" w:rsidTr="00A26137">
        <w:trPr>
          <w:trHeight w:val="444"/>
        </w:trPr>
        <w:tc>
          <w:tcPr>
            <w:tcW w:w="4649" w:type="dxa"/>
            <w:vMerge w:val="restart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Наименование статей</w:t>
            </w:r>
          </w:p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3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Данные за последние три года</w:t>
            </w:r>
          </w:p>
        </w:tc>
      </w:tr>
      <w:tr w:rsidR="00830639" w:rsidRPr="004D1DB5" w:rsidTr="00A26137">
        <w:trPr>
          <w:trHeight w:val="321"/>
        </w:trPr>
        <w:tc>
          <w:tcPr>
            <w:tcW w:w="4649" w:type="dxa"/>
            <w:vMerge/>
            <w:shd w:val="clear" w:color="auto" w:fill="FFFFFF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6A2FEF" w:rsidRPr="004D1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6A2FEF" w:rsidRPr="004D1D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6A2FEF" w:rsidRPr="004D1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30639" w:rsidRPr="004D1DB5" w:rsidTr="00A26137">
        <w:tc>
          <w:tcPr>
            <w:tcW w:w="9764" w:type="dxa"/>
            <w:gridSpan w:val="4"/>
            <w:shd w:val="clear" w:color="auto" w:fill="FFFFFF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Информация из балансового отчета</w:t>
            </w:r>
          </w:p>
        </w:tc>
      </w:tr>
      <w:tr w:rsidR="00830639" w:rsidRPr="004D1DB5" w:rsidTr="00A26137"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I. Долгосрочные активы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55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Долгосрочные инвестиции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 т.ч.: капитальные вложения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II. Текущие активы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Товарно-материальные запасы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 т.ч.: производственные запасы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Дебиторы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Пассивы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I. Источники собственных средств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в т.ч.: 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уставной капитал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II. Обязательства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Текущие обязательства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текущая кредиторская задолженность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trHeight w:val="260"/>
        </w:trPr>
        <w:tc>
          <w:tcPr>
            <w:tcW w:w="9764" w:type="dxa"/>
            <w:gridSpan w:val="4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Информация из отчета финансового результата</w:t>
            </w:r>
          </w:p>
        </w:tc>
      </w:tr>
      <w:tr w:rsidR="00830639" w:rsidRPr="004D1DB5" w:rsidTr="00A26137"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Прибыль до уплаты налога на доход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c>
          <w:tcPr>
            <w:tcW w:w="4649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713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Балансовая прибыль______________________________________________________________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Руководитель_____________________            Гл. бухгалтер_______________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                                      М.П.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ab/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 4 приводятся в узбекских сумах;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EF" w:rsidRPr="004D1DB5" w:rsidRDefault="006A2FEF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EF" w:rsidRPr="004D1DB5" w:rsidRDefault="006A2FEF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lastRenderedPageBreak/>
        <w:t>2. ФИНАНСОВЫЕ ВОЗМОЖНОСТИ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Указать оборотные средства в размере не менее 20 % от предельной стоимости объекта, установленной заказчиком.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Уз.сум/долл.США</w:t>
      </w: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3240"/>
      </w:tblGrid>
      <w:tr w:rsidR="00830639" w:rsidRPr="004D1DB5" w:rsidTr="00A26137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830639" w:rsidRPr="004D1DB5" w:rsidTr="00A26137">
        <w:trPr>
          <w:cantSplit/>
          <w:jc w:val="center"/>
        </w:trPr>
        <w:tc>
          <w:tcPr>
            <w:tcW w:w="54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Производственные запасы – сырье, вспомогательные материалы и топливо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Продукция в процессе производства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cantSplit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Примечание: в данной таблице приводятся сведения о доступе к ликвидным активам, неизрасходованных реальных активов, кредитные линии и другие финансовые средства (за исключением авансовых платежей по другим договорам участника) с подтверждением наличия оборотных средств в размере 20 % от предельной стоимости объекта с обслуживающего банка в виде справки;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При отсутствии у участника оборотных средств в размере 20 % от предельной</w:t>
      </w:r>
      <w:r w:rsidRPr="004D1DB5">
        <w:rPr>
          <w:rFonts w:ascii="Times New Roman" w:hAnsi="Times New Roman" w:cs="Times New Roman"/>
          <w:sz w:val="24"/>
          <w:szCs w:val="24"/>
        </w:rPr>
        <w:tab/>
        <w:t xml:space="preserve">стоимость предмета конкурсных торгов, </w:t>
      </w:r>
      <w:bookmarkStart w:id="12" w:name="_Hlk506835946"/>
      <w:r w:rsidRPr="004D1DB5">
        <w:rPr>
          <w:rFonts w:ascii="Times New Roman" w:hAnsi="Times New Roman" w:cs="Times New Roman"/>
          <w:sz w:val="24"/>
          <w:szCs w:val="24"/>
        </w:rPr>
        <w:t>выдается поручительство банка о предоставлении необходимых оборотных средств</w:t>
      </w:r>
      <w:bookmarkEnd w:id="12"/>
      <w:r w:rsidRPr="004D1DB5">
        <w:rPr>
          <w:rFonts w:ascii="Times New Roman" w:hAnsi="Times New Roman" w:cs="Times New Roman"/>
          <w:sz w:val="24"/>
          <w:szCs w:val="24"/>
        </w:rPr>
        <w:t xml:space="preserve"> (</w:t>
      </w:r>
      <w:r w:rsidR="006A2FEF" w:rsidRPr="004D1DB5">
        <w:rPr>
          <w:rFonts w:ascii="Times New Roman" w:hAnsi="Times New Roman" w:cs="Times New Roman"/>
          <w:sz w:val="24"/>
          <w:szCs w:val="24"/>
        </w:rPr>
        <w:t>согласно образцу</w:t>
      </w:r>
      <w:r w:rsidRPr="004D1DB5">
        <w:rPr>
          <w:rFonts w:ascii="Times New Roman" w:hAnsi="Times New Roman" w:cs="Times New Roman"/>
          <w:sz w:val="24"/>
          <w:szCs w:val="24"/>
        </w:rPr>
        <w:t>).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В случае отсутствии справки или поручительство банка конкурсное предложение далее не рассматривается, и внутренний конверт возвращается участнику без вскрытия.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3. СРЕДНИЙ ГОДОВОЙ ОБОРОТ ПО СТРОИТЕЛЬСТВУ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984"/>
        <w:gridCol w:w="2268"/>
        <w:gridCol w:w="2454"/>
      </w:tblGrid>
      <w:tr w:rsidR="00830639" w:rsidRPr="004D1DB5" w:rsidTr="00A26137">
        <w:trPr>
          <w:trHeight w:val="438"/>
        </w:trPr>
        <w:tc>
          <w:tcPr>
            <w:tcW w:w="2552" w:type="dxa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br/>
              <w:t>Валюта</w:t>
            </w:r>
          </w:p>
        </w:tc>
        <w:tc>
          <w:tcPr>
            <w:tcW w:w="2268" w:type="dxa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Обменный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br/>
              <w:t>курс</w:t>
            </w:r>
          </w:p>
        </w:tc>
        <w:tc>
          <w:tcPr>
            <w:tcW w:w="2454" w:type="dxa"/>
            <w:shd w:val="clear" w:color="auto" w:fill="D9D9D9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Эквивалент в узб.сум/долл.США</w:t>
            </w:r>
          </w:p>
        </w:tc>
      </w:tr>
      <w:tr w:rsidR="00830639" w:rsidRPr="004D1DB5" w:rsidTr="00A26137">
        <w:trPr>
          <w:trHeight w:val="438"/>
        </w:trPr>
        <w:tc>
          <w:tcPr>
            <w:tcW w:w="2552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A49" w:rsidRPr="004D1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trHeight w:val="438"/>
        </w:trPr>
        <w:tc>
          <w:tcPr>
            <w:tcW w:w="2552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6A49" w:rsidRPr="004D1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trHeight w:val="449"/>
        </w:trPr>
        <w:tc>
          <w:tcPr>
            <w:tcW w:w="2552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6A49" w:rsidRPr="004D1D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39" w:rsidRPr="004D1DB5" w:rsidTr="00A26137">
        <w:trPr>
          <w:trHeight w:val="438"/>
        </w:trPr>
        <w:tc>
          <w:tcPr>
            <w:tcW w:w="2552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Средний годовой оборот по строительству*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830639" w:rsidRPr="004D1DB5" w:rsidRDefault="00830639" w:rsidP="0083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* Среднегодовой оборот в размере _____ млн.сум/тыс.долл.США рассчитанный как сумма подтвержденных платежей, полученных по текущим и/или завершенным контрактам, в течение последних ____ лет.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Подпись руководителя участника </w:t>
      </w:r>
      <w:r w:rsidR="009C7900" w:rsidRPr="004D1DB5">
        <w:rPr>
          <w:rFonts w:ascii="Times New Roman" w:hAnsi="Times New Roman" w:cs="Times New Roman"/>
          <w:sz w:val="24"/>
          <w:szCs w:val="24"/>
        </w:rPr>
        <w:t>конкурса: _</w:t>
      </w:r>
      <w:r w:rsidRPr="004D1DB5">
        <w:rPr>
          <w:rFonts w:ascii="Times New Roman" w:hAnsi="Times New Roman" w:cs="Times New Roman"/>
          <w:sz w:val="24"/>
          <w:szCs w:val="24"/>
        </w:rPr>
        <w:t>_______________   М.П.</w:t>
      </w: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39" w:rsidRPr="004D1DB5" w:rsidRDefault="00830639" w:rsidP="00830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Дата </w:t>
      </w:r>
      <w:r w:rsidR="009C7900" w:rsidRPr="004D1DB5">
        <w:rPr>
          <w:rFonts w:ascii="Times New Roman" w:hAnsi="Times New Roman" w:cs="Times New Roman"/>
          <w:sz w:val="24"/>
          <w:szCs w:val="24"/>
        </w:rPr>
        <w:t>составления: «</w:t>
      </w:r>
      <w:r w:rsidRPr="004D1DB5">
        <w:rPr>
          <w:rFonts w:ascii="Times New Roman" w:hAnsi="Times New Roman" w:cs="Times New Roman"/>
          <w:sz w:val="24"/>
          <w:szCs w:val="24"/>
        </w:rPr>
        <w:t>____</w:t>
      </w:r>
      <w:r w:rsidR="009C7900" w:rsidRPr="004D1DB5">
        <w:rPr>
          <w:rFonts w:ascii="Times New Roman" w:hAnsi="Times New Roman" w:cs="Times New Roman"/>
          <w:sz w:val="24"/>
          <w:szCs w:val="24"/>
        </w:rPr>
        <w:t>_» _</w:t>
      </w:r>
      <w:r w:rsidRPr="004D1DB5">
        <w:rPr>
          <w:rFonts w:ascii="Times New Roman" w:hAnsi="Times New Roman" w:cs="Times New Roman"/>
          <w:sz w:val="24"/>
          <w:szCs w:val="24"/>
        </w:rPr>
        <w:t>________________20__ г.</w:t>
      </w:r>
    </w:p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4D1DB5" w:rsidRDefault="00327540" w:rsidP="00661046">
      <w:pPr>
        <w:pStyle w:val="2"/>
        <w:spacing w:line="240" w:lineRule="auto"/>
        <w:ind w:left="10" w:right="54"/>
        <w:rPr>
          <w:sz w:val="24"/>
          <w:szCs w:val="24"/>
        </w:rPr>
      </w:pPr>
      <w:r w:rsidRPr="004D1DB5">
        <w:rPr>
          <w:sz w:val="24"/>
          <w:szCs w:val="24"/>
        </w:rPr>
        <w:lastRenderedPageBreak/>
        <w:t>Форма №</w:t>
      </w:r>
      <w:r w:rsidR="00830639" w:rsidRPr="004D1DB5">
        <w:rPr>
          <w:sz w:val="24"/>
          <w:szCs w:val="24"/>
        </w:rPr>
        <w:t>5</w:t>
      </w:r>
      <w:r w:rsidRPr="004D1DB5">
        <w:rPr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 xml:space="preserve">НА ФИРМЕННОМ БЛАНКЕ  </w:t>
      </w:r>
    </w:p>
    <w:p w:rsidR="00327540" w:rsidRPr="004D1DB5" w:rsidRDefault="00327540" w:rsidP="00661046">
      <w:pPr>
        <w:spacing w:after="0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2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409" w:right="56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ДОВЕРЕННОСТЬ </w:t>
      </w:r>
    </w:p>
    <w:p w:rsidR="00327540" w:rsidRPr="004D1DB5" w:rsidRDefault="00327540" w:rsidP="006610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Компания (предприятие, завод и т.д.) ____________________________, именуемая в дальнейшем «Компания», в лице __________________________, действующего на основании Устава (Положения и т.д.), настоящей доверенностью уполномочивает представителя Компании - гражданина ____________________(паспорт серии ___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№_______, выданный _________________ от ___________ года) на </w:t>
      </w:r>
    </w:p>
    <w:p w:rsidR="00327540" w:rsidRPr="004D1DB5" w:rsidRDefault="00327540" w:rsidP="00661046">
      <w:pPr>
        <w:spacing w:after="22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а) представления конкурсных документов; </w:t>
      </w:r>
    </w:p>
    <w:p w:rsidR="00327540" w:rsidRPr="004D1DB5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б) проведения переговоров с заказчиком конкурса и рабочим органом; </w:t>
      </w:r>
    </w:p>
    <w:p w:rsidR="00327540" w:rsidRPr="004D1DB5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в) присутствия на заседаниях </w:t>
      </w:r>
      <w:r w:rsidR="00FE45E9" w:rsidRPr="004D1DB5">
        <w:rPr>
          <w:rFonts w:ascii="Times New Roman" w:hAnsi="Times New Roman" w:cs="Times New Roman"/>
          <w:sz w:val="24"/>
          <w:szCs w:val="24"/>
        </w:rPr>
        <w:t>закупочной</w:t>
      </w:r>
      <w:r w:rsidRPr="004D1DB5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327540" w:rsidRPr="004D1DB5" w:rsidRDefault="00327540" w:rsidP="00661046">
      <w:pPr>
        <w:spacing w:after="5" w:line="240" w:lineRule="auto"/>
        <w:ind w:left="550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г) разъяснений вопросов касательно технической и ценовой части конкурсного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предложения, а также других вопросов. </w:t>
      </w:r>
    </w:p>
    <w:p w:rsidR="00327540" w:rsidRPr="004D1DB5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 </w:t>
      </w:r>
    </w:p>
    <w:p w:rsidR="00327540" w:rsidRPr="004D1DB5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С момента вступления в силу Договора права и обязательства по нему переходят к «Компании» в полном объёме до их окончательного выполнения.   </w:t>
      </w:r>
    </w:p>
    <w:p w:rsidR="00327540" w:rsidRPr="004D1DB5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4D1DB5" w:rsidRDefault="00327540" w:rsidP="00661046">
      <w:pPr>
        <w:spacing w:after="23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и подпись лица, на которого выдана данная доверенность </w:t>
      </w:r>
    </w:p>
    <w:p w:rsidR="00327540" w:rsidRPr="004D1DB5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550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327540" w:rsidRPr="004D1DB5" w:rsidRDefault="00327540" w:rsidP="00661046">
      <w:pPr>
        <w:spacing w:after="22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br w:type="page"/>
      </w:r>
    </w:p>
    <w:p w:rsidR="000065FB" w:rsidRPr="004D1DB5" w:rsidRDefault="000065FB" w:rsidP="000065FB">
      <w:pPr>
        <w:pStyle w:val="2"/>
        <w:spacing w:line="240" w:lineRule="auto"/>
        <w:ind w:left="10" w:right="54"/>
        <w:rPr>
          <w:sz w:val="24"/>
          <w:szCs w:val="24"/>
        </w:rPr>
      </w:pPr>
      <w:r w:rsidRPr="004D1DB5">
        <w:rPr>
          <w:sz w:val="24"/>
          <w:szCs w:val="24"/>
        </w:rPr>
        <w:lastRenderedPageBreak/>
        <w:t>Форма №</w:t>
      </w:r>
      <w:r w:rsidR="00830639" w:rsidRPr="004D1DB5">
        <w:rPr>
          <w:sz w:val="24"/>
          <w:szCs w:val="24"/>
        </w:rPr>
        <w:t>6</w:t>
      </w:r>
      <w:r w:rsidRPr="004D1DB5">
        <w:rPr>
          <w:sz w:val="24"/>
          <w:szCs w:val="24"/>
        </w:rPr>
        <w:t xml:space="preserve"> </w:t>
      </w:r>
    </w:p>
    <w:p w:rsidR="000065FB" w:rsidRPr="004D1DB5" w:rsidRDefault="000065FB" w:rsidP="00661046">
      <w:pPr>
        <w:spacing w:after="0" w:line="240" w:lineRule="auto"/>
        <w:ind w:left="471" w:right="627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27540" w:rsidRPr="004D1DB5" w:rsidRDefault="00327540" w:rsidP="00280B4A">
      <w:pPr>
        <w:spacing w:after="0" w:line="240" w:lineRule="auto"/>
        <w:ind w:right="627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t>НА ФИРМЕННОМ БЛАНКЕ</w:t>
      </w:r>
    </w:p>
    <w:p w:rsidR="00327540" w:rsidRPr="004D1DB5" w:rsidRDefault="00327540" w:rsidP="00280B4A">
      <w:pPr>
        <w:spacing w:after="3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280B4A">
      <w:pPr>
        <w:pStyle w:val="3"/>
        <w:spacing w:line="240" w:lineRule="auto"/>
        <w:ind w:left="0" w:right="190" w:firstLine="0"/>
        <w:rPr>
          <w:sz w:val="24"/>
          <w:szCs w:val="24"/>
        </w:rPr>
      </w:pPr>
      <w:r w:rsidRPr="004D1DB5">
        <w:rPr>
          <w:sz w:val="24"/>
          <w:szCs w:val="24"/>
        </w:rPr>
        <w:t>ЦЕНОВОЕ ПРЕДЛОЖЕНИЕ</w:t>
      </w:r>
    </w:p>
    <w:p w:rsidR="00327540" w:rsidRPr="004D1DB5" w:rsidRDefault="00327540" w:rsidP="00280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280B4A">
      <w:pPr>
        <w:spacing w:after="22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на (указать наименование </w:t>
      </w:r>
      <w:r w:rsidR="005A2984" w:rsidRPr="004D1DB5">
        <w:rPr>
          <w:rFonts w:ascii="Times New Roman" w:hAnsi="Times New Roman" w:cs="Times New Roman"/>
          <w:sz w:val="24"/>
          <w:szCs w:val="24"/>
        </w:rPr>
        <w:t>объекта</w:t>
      </w:r>
      <w:r w:rsidRPr="004D1DB5">
        <w:rPr>
          <w:rFonts w:ascii="Times New Roman" w:hAnsi="Times New Roman" w:cs="Times New Roman"/>
          <w:sz w:val="24"/>
          <w:szCs w:val="24"/>
        </w:rPr>
        <w:t>)</w:t>
      </w:r>
    </w:p>
    <w:p w:rsidR="00327540" w:rsidRPr="004D1DB5" w:rsidRDefault="00327540" w:rsidP="00661046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1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7" w:line="240" w:lineRule="auto"/>
        <w:ind w:left="576" w:hanging="10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4D1DB5">
        <w:rPr>
          <w:rFonts w:ascii="Times New Roman" w:hAnsi="Times New Roman" w:cs="Times New Roman"/>
          <w:i/>
          <w:sz w:val="24"/>
          <w:szCs w:val="24"/>
        </w:rPr>
        <w:t xml:space="preserve">(вписать дату подачи конкурсного предложения). </w:t>
      </w:r>
    </w:p>
    <w:p w:rsidR="00327540" w:rsidRPr="004D1DB5" w:rsidRDefault="00327540" w:rsidP="00661046">
      <w:pPr>
        <w:spacing w:after="5" w:line="240" w:lineRule="auto"/>
        <w:ind w:left="576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КОМУ: </w:t>
      </w:r>
      <w:r w:rsidR="00FE45E9" w:rsidRPr="004D1DB5">
        <w:rPr>
          <w:rFonts w:ascii="Times New Roman" w:hAnsi="Times New Roman" w:cs="Times New Roman"/>
          <w:sz w:val="24"/>
          <w:szCs w:val="24"/>
        </w:rPr>
        <w:t>Закупоч</w:t>
      </w:r>
      <w:r w:rsidRPr="004D1DB5">
        <w:rPr>
          <w:rFonts w:ascii="Times New Roman" w:hAnsi="Times New Roman" w:cs="Times New Roman"/>
          <w:sz w:val="24"/>
          <w:szCs w:val="24"/>
        </w:rPr>
        <w:t xml:space="preserve">ной комиссии. </w:t>
      </w:r>
    </w:p>
    <w:p w:rsidR="00327540" w:rsidRPr="004D1DB5" w:rsidRDefault="00327540" w:rsidP="00661046">
      <w:pPr>
        <w:spacing w:after="5" w:line="240" w:lineRule="auto"/>
        <w:ind w:left="-15" w:right="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Мы, нижеподписавшиеся, заявляем, что изучили конкурсную документацию в целом и ознакомились с характером проблем, которые должны быть решены в процессе оказания услуг/выполнения работ.</w:t>
      </w:r>
    </w:p>
    <w:p w:rsidR="00327540" w:rsidRPr="004D1DB5" w:rsidRDefault="00327540" w:rsidP="00661046">
      <w:pPr>
        <w:spacing w:after="5" w:line="240" w:lineRule="auto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Проанализировав все требования, предлагаем поставить </w:t>
      </w:r>
      <w:r w:rsidRPr="004D1DB5">
        <w:rPr>
          <w:rFonts w:ascii="Times New Roman" w:hAnsi="Times New Roman" w:cs="Times New Roman"/>
          <w:i/>
          <w:sz w:val="24"/>
          <w:szCs w:val="24"/>
        </w:rPr>
        <w:t>(указать наименование поставляемой продукции)</w:t>
      </w:r>
      <w:r w:rsidRPr="004D1DB5">
        <w:rPr>
          <w:rFonts w:ascii="Times New Roman" w:hAnsi="Times New Roman" w:cs="Times New Roman"/>
          <w:sz w:val="24"/>
          <w:szCs w:val="24"/>
        </w:rPr>
        <w:t xml:space="preserve"> в соответствии с условиями конкурсных торгов: </w:t>
      </w:r>
    </w:p>
    <w:p w:rsidR="00327540" w:rsidRPr="004D1DB5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условия оплаты - _________________________; </w:t>
      </w:r>
    </w:p>
    <w:p w:rsidR="00327540" w:rsidRPr="004D1DB5" w:rsidRDefault="00327540" w:rsidP="00661046">
      <w:pPr>
        <w:numPr>
          <w:ilvl w:val="0"/>
          <w:numId w:val="20"/>
        </w:numPr>
        <w:spacing w:after="5" w:line="240" w:lineRule="auto"/>
        <w:ind w:right="159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условия выполнения работ</w:t>
      </w:r>
      <w:r w:rsidR="004D62FF" w:rsidRPr="004D1DB5">
        <w:rPr>
          <w:rFonts w:ascii="Times New Roman" w:hAnsi="Times New Roman" w:cs="Times New Roman"/>
          <w:sz w:val="24"/>
          <w:szCs w:val="24"/>
        </w:rPr>
        <w:t xml:space="preserve"> и сроки</w:t>
      </w:r>
      <w:r w:rsidRPr="004D1DB5">
        <w:rPr>
          <w:rFonts w:ascii="Times New Roman" w:hAnsi="Times New Roman" w:cs="Times New Roman"/>
          <w:sz w:val="24"/>
          <w:szCs w:val="24"/>
        </w:rPr>
        <w:t xml:space="preserve">- ________________________; </w:t>
      </w:r>
    </w:p>
    <w:p w:rsidR="00327540" w:rsidRPr="004D1DB5" w:rsidRDefault="00327540" w:rsidP="00661046">
      <w:pPr>
        <w:spacing w:after="5" w:line="240" w:lineRule="auto"/>
        <w:ind w:left="-15" w:right="83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Общая сумма выполнения работ составляет _______________ </w:t>
      </w:r>
      <w:r w:rsidRPr="004D1DB5">
        <w:rPr>
          <w:rFonts w:ascii="Times New Roman" w:hAnsi="Times New Roman" w:cs="Times New Roman"/>
          <w:i/>
          <w:sz w:val="24"/>
          <w:szCs w:val="24"/>
        </w:rPr>
        <w:t>(указать общую сумму конкурсного предложения цифрами и прописью, а также валюту платежа)</w:t>
      </w:r>
      <w:r w:rsidRPr="004D1DB5">
        <w:rPr>
          <w:rFonts w:ascii="Times New Roman" w:hAnsi="Times New Roman" w:cs="Times New Roman"/>
          <w:sz w:val="24"/>
          <w:szCs w:val="24"/>
        </w:rPr>
        <w:t xml:space="preserve"> и указана в прилагаемой таблице цен</w:t>
      </w:r>
      <w:r w:rsidR="00280B4A" w:rsidRPr="004D1DB5">
        <w:rPr>
          <w:rFonts w:ascii="Times New Roman" w:hAnsi="Times New Roman" w:cs="Times New Roman"/>
          <w:sz w:val="24"/>
          <w:szCs w:val="24"/>
        </w:rPr>
        <w:t xml:space="preserve"> </w:t>
      </w:r>
      <w:r w:rsidR="00280B4A" w:rsidRPr="004D1DB5">
        <w:rPr>
          <w:rFonts w:ascii="Times New Roman" w:hAnsi="Times New Roman" w:cs="Times New Roman"/>
          <w:i/>
          <w:sz w:val="24"/>
          <w:szCs w:val="24"/>
        </w:rPr>
        <w:t>(Локально ресурсная ведомость)</w:t>
      </w:r>
      <w:r w:rsidRPr="004D1DB5">
        <w:rPr>
          <w:rFonts w:ascii="Times New Roman" w:hAnsi="Times New Roman" w:cs="Times New Roman"/>
          <w:sz w:val="24"/>
          <w:szCs w:val="24"/>
        </w:rPr>
        <w:t xml:space="preserve">, которая является частью настоящего конкурсного предложения. </w:t>
      </w:r>
    </w:p>
    <w:p w:rsidR="00327540" w:rsidRPr="004D1DB5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Мы согласны придерживаться положений настоящего предложения в течение 60 дней, начиная с даты, установленной как день окончания приема Конкурсных предложений. Это Конкурсное предложение будет оставаться для нас обязательным и может быть принято в любой момент до истечения указанного периода. </w:t>
      </w:r>
    </w:p>
    <w:p w:rsidR="00327540" w:rsidRPr="004D1DB5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Мы понимаем, что </w:t>
      </w:r>
      <w:r w:rsidR="00B254A4" w:rsidRPr="004D1DB5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1DB5">
        <w:rPr>
          <w:rFonts w:ascii="Times New Roman" w:hAnsi="Times New Roman" w:cs="Times New Roman"/>
          <w:sz w:val="24"/>
          <w:szCs w:val="24"/>
        </w:rPr>
        <w:t xml:space="preserve"> не обязана принять наименьшее ценовое предложение, а принимать наилучшее предложение по всем показателям и критериям оценки. </w:t>
      </w:r>
    </w:p>
    <w:p w:rsidR="00327540" w:rsidRPr="004D1DB5" w:rsidRDefault="00327540" w:rsidP="00661046">
      <w:pPr>
        <w:spacing w:after="22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E54D3C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Дата: «___» __________202</w:t>
      </w:r>
      <w:r w:rsidR="006A2FEF" w:rsidRPr="004D1DB5">
        <w:rPr>
          <w:rFonts w:ascii="Times New Roman" w:hAnsi="Times New Roman" w:cs="Times New Roman"/>
          <w:sz w:val="24"/>
          <w:szCs w:val="24"/>
        </w:rPr>
        <w:t>1</w:t>
      </w:r>
      <w:r w:rsidR="00327540" w:rsidRPr="004D1DB5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27540" w:rsidRPr="004D1DB5" w:rsidRDefault="00327540" w:rsidP="00661046">
      <w:pPr>
        <w:spacing w:after="0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3" w:line="240" w:lineRule="auto"/>
        <w:ind w:left="852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Ф.И.О. и подпись руководителя или уполномоченного лица </w:t>
      </w:r>
    </w:p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Место печати </w:t>
      </w:r>
    </w:p>
    <w:p w:rsidR="00DA22A3" w:rsidRPr="004D1DB5" w:rsidRDefault="00DA22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27540" w:rsidRPr="004D1DB5" w:rsidRDefault="00327540" w:rsidP="0066104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1DB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№2 </w:t>
      </w:r>
    </w:p>
    <w:p w:rsidR="00327540" w:rsidRPr="004D1DB5" w:rsidRDefault="00327540" w:rsidP="00661046">
      <w:pPr>
        <w:spacing w:after="27" w:line="240" w:lineRule="auto"/>
        <w:ind w:right="105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Порядок и критерии квалификационной оценки участников и конкурсных предложений.</w:t>
      </w:r>
    </w:p>
    <w:p w:rsidR="00327540" w:rsidRPr="004D1DB5" w:rsidRDefault="00327540" w:rsidP="00661046">
      <w:pPr>
        <w:spacing w:after="5" w:line="240" w:lineRule="auto"/>
        <w:ind w:left="550" w:right="-2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Порядок и критерии квалификационного отбора участников на участие в конкурсе. </w:t>
      </w:r>
    </w:p>
    <w:p w:rsidR="00327540" w:rsidRPr="004D1DB5" w:rsidRDefault="00327540" w:rsidP="00661046">
      <w:pPr>
        <w:spacing w:after="5" w:line="240" w:lineRule="auto"/>
        <w:ind w:left="-15" w:right="-5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Квалификационная оценка осуществляется </w:t>
      </w:r>
      <w:r w:rsidR="00FE45E9" w:rsidRPr="004D1DB5">
        <w:rPr>
          <w:rFonts w:ascii="Times New Roman" w:hAnsi="Times New Roman" w:cs="Times New Roman"/>
          <w:sz w:val="24"/>
          <w:szCs w:val="24"/>
        </w:rPr>
        <w:t>закупоч</w:t>
      </w:r>
      <w:r w:rsidRPr="004D1DB5">
        <w:rPr>
          <w:rFonts w:ascii="Times New Roman" w:hAnsi="Times New Roman" w:cs="Times New Roman"/>
          <w:sz w:val="24"/>
          <w:szCs w:val="24"/>
        </w:rPr>
        <w:t xml:space="preserve">ной комиссией </w:t>
      </w:r>
      <w:r w:rsidR="006A2FEF" w:rsidRPr="004D1DB5">
        <w:rPr>
          <w:rFonts w:ascii="Times New Roman" w:hAnsi="Times New Roman" w:cs="Times New Roman"/>
          <w:sz w:val="24"/>
          <w:szCs w:val="24"/>
        </w:rPr>
        <w:t>после вскрытия внешних конвертов</w:t>
      </w:r>
      <w:r w:rsidRPr="004D1DB5">
        <w:rPr>
          <w:rFonts w:ascii="Times New Roman" w:hAnsi="Times New Roman" w:cs="Times New Roman"/>
          <w:sz w:val="24"/>
          <w:szCs w:val="24"/>
        </w:rPr>
        <w:t xml:space="preserve">. Если требуемая информация не представлена участником, </w:t>
      </w:r>
      <w:r w:rsidR="00B254A4" w:rsidRPr="004D1DB5">
        <w:rPr>
          <w:rFonts w:ascii="Times New Roman" w:hAnsi="Times New Roman" w:cs="Times New Roman"/>
          <w:sz w:val="24"/>
          <w:szCs w:val="24"/>
        </w:rPr>
        <w:t>Закупочная комиссия</w:t>
      </w:r>
      <w:r w:rsidRPr="004D1DB5">
        <w:rPr>
          <w:rFonts w:ascii="Times New Roman" w:hAnsi="Times New Roman" w:cs="Times New Roman"/>
          <w:sz w:val="24"/>
          <w:szCs w:val="24"/>
        </w:rPr>
        <w:t xml:space="preserve"> вправе </w:t>
      </w:r>
      <w:r w:rsidR="006A2FEF" w:rsidRPr="004D1DB5">
        <w:rPr>
          <w:rFonts w:ascii="Times New Roman" w:hAnsi="Times New Roman" w:cs="Times New Roman"/>
          <w:sz w:val="24"/>
          <w:szCs w:val="24"/>
        </w:rPr>
        <w:t xml:space="preserve">отстранить </w:t>
      </w:r>
      <w:r w:rsidRPr="004D1DB5">
        <w:rPr>
          <w:rFonts w:ascii="Times New Roman" w:hAnsi="Times New Roman" w:cs="Times New Roman"/>
          <w:sz w:val="24"/>
          <w:szCs w:val="24"/>
        </w:rPr>
        <w:t xml:space="preserve">его </w:t>
      </w:r>
      <w:r w:rsidR="006A2FEF" w:rsidRPr="004D1DB5">
        <w:rPr>
          <w:rFonts w:ascii="Times New Roman" w:hAnsi="Times New Roman" w:cs="Times New Roman"/>
          <w:sz w:val="24"/>
          <w:szCs w:val="24"/>
        </w:rPr>
        <w:t>от</w:t>
      </w:r>
      <w:r w:rsidRPr="004D1DB5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6A2FEF" w:rsidRPr="004D1DB5">
        <w:rPr>
          <w:rFonts w:ascii="Times New Roman" w:hAnsi="Times New Roman" w:cs="Times New Roman"/>
          <w:sz w:val="24"/>
          <w:szCs w:val="24"/>
        </w:rPr>
        <w:t>я</w:t>
      </w:r>
      <w:r w:rsidRPr="004D1DB5">
        <w:rPr>
          <w:rFonts w:ascii="Times New Roman" w:hAnsi="Times New Roman" w:cs="Times New Roman"/>
          <w:sz w:val="24"/>
          <w:szCs w:val="24"/>
        </w:rPr>
        <w:t xml:space="preserve"> в конкурсе. </w:t>
      </w:r>
    </w:p>
    <w:p w:rsidR="00280B4A" w:rsidRPr="004D1DB5" w:rsidRDefault="00280B4A" w:rsidP="00661046">
      <w:pPr>
        <w:pStyle w:val="4"/>
        <w:spacing w:line="240" w:lineRule="auto"/>
        <w:ind w:left="535"/>
        <w:rPr>
          <w:szCs w:val="24"/>
        </w:rPr>
      </w:pPr>
    </w:p>
    <w:p w:rsidR="00327540" w:rsidRPr="004D1DB5" w:rsidRDefault="00327540" w:rsidP="00661046">
      <w:pPr>
        <w:pStyle w:val="4"/>
        <w:spacing w:line="240" w:lineRule="auto"/>
        <w:ind w:left="535"/>
        <w:rPr>
          <w:szCs w:val="24"/>
        </w:rPr>
      </w:pPr>
      <w:r w:rsidRPr="004D1DB5">
        <w:rPr>
          <w:szCs w:val="24"/>
        </w:rPr>
        <w:t xml:space="preserve">Критерии квалификационной оценки </w:t>
      </w:r>
    </w:p>
    <w:tbl>
      <w:tblPr>
        <w:tblW w:w="9634" w:type="dxa"/>
        <w:tblCellMar>
          <w:top w:w="9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3195"/>
        <w:gridCol w:w="3116"/>
        <w:gridCol w:w="2865"/>
      </w:tblGrid>
      <w:tr w:rsidR="00327540" w:rsidRPr="004D1DB5" w:rsidTr="002E069A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4D1DB5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ранее заключенным договорам 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/ </w:t>
            </w:r>
            <w:r w:rsidR="0042277E" w:rsidRPr="004D1D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 надлежащее 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ненадлежащее, то участник дисквалифицируется</w:t>
            </w:r>
          </w:p>
        </w:tc>
      </w:tr>
      <w:tr w:rsidR="00327540" w:rsidRPr="004D1DB5" w:rsidTr="00250929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реорганизации, ликвидации или банкротства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80B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 w:rsidRPr="004D1D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280B4A" w:rsidRPr="004D1D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4D1DB5" w:rsidTr="00250929">
        <w:trPr>
          <w:trHeight w:val="139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участника в стадии судебного или арбитражного разбирательства с Заказчиком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80B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 w:rsidRPr="004D1D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280B4A" w:rsidRPr="004D1D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да, то участник дисквалифицируется</w:t>
            </w:r>
          </w:p>
        </w:tc>
      </w:tr>
      <w:tr w:rsidR="00327540" w:rsidRPr="004D1DB5" w:rsidTr="00250929">
        <w:trPr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участника и банка участника в оффшорных зонах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4227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Да / </w:t>
            </w:r>
            <w:r w:rsidR="0042277E" w:rsidRPr="004D1D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Участник, а также участники, банки которых зарегистрированные в оффшорных зонах, к участию в конкурсе не допускаются</w:t>
            </w:r>
          </w:p>
        </w:tc>
      </w:tr>
      <w:tr w:rsidR="00327540" w:rsidRPr="004D1DB5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0065FB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540"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имеется в Едином реестре недобросовестных исполнителей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250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68202D" w:rsidRPr="004D1DB5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4D1DB5" w:rsidRDefault="0068202D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4D1DB5" w:rsidRDefault="00E85B4A" w:rsidP="006820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</w:t>
            </w:r>
            <w:r w:rsidR="0068202D"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4D1DB5" w:rsidRDefault="0068202D" w:rsidP="00280B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  <w:r w:rsidR="00280B4A" w:rsidRPr="004D1D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7009" w:rsidRPr="004D1DB5">
              <w:rPr>
                <w:rFonts w:ascii="Times New Roman" w:hAnsi="Times New Roman" w:cs="Times New Roman"/>
                <w:sz w:val="24"/>
                <w:szCs w:val="24"/>
              </w:rPr>
              <w:t>(проводится на основании гарантийного письма участника)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02D" w:rsidRPr="004D1DB5" w:rsidRDefault="0068202D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имеется, то участник дисквалифицируется</w:t>
            </w:r>
          </w:p>
        </w:tc>
      </w:tr>
      <w:tr w:rsidR="00957009" w:rsidRPr="004D1DB5" w:rsidTr="00250929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4D1DB5" w:rsidRDefault="00957009" w:rsidP="00250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4D1DB5" w:rsidRDefault="00957009" w:rsidP="0068202D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необходимых технических, финансовых, материальных, кадровых и других ресурсов для исполнения договора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4D1DB5" w:rsidRDefault="00B539F6" w:rsidP="00280B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09" w:rsidRPr="004D1DB5" w:rsidRDefault="00957009" w:rsidP="009570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не имеется, то участник дисквалифицируется</w:t>
            </w:r>
          </w:p>
        </w:tc>
      </w:tr>
    </w:tbl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7540" w:rsidRPr="004D1DB5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Техническая оценка </w:t>
      </w:r>
      <w:r w:rsidR="00856C9F" w:rsidRPr="004D1DB5">
        <w:rPr>
          <w:rFonts w:ascii="Times New Roman" w:hAnsi="Times New Roman" w:cs="Times New Roman"/>
          <w:b/>
          <w:sz w:val="24"/>
          <w:szCs w:val="24"/>
        </w:rPr>
        <w:t xml:space="preserve">конкурсных </w:t>
      </w:r>
      <w:r w:rsidRPr="004D1DB5">
        <w:rPr>
          <w:rFonts w:ascii="Times New Roman" w:hAnsi="Times New Roman" w:cs="Times New Roman"/>
          <w:b/>
          <w:sz w:val="24"/>
          <w:szCs w:val="24"/>
        </w:rPr>
        <w:t xml:space="preserve">предложений. </w:t>
      </w:r>
    </w:p>
    <w:p w:rsidR="00327540" w:rsidRPr="004D1DB5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 w:rsidRPr="004D1DB5">
        <w:rPr>
          <w:rFonts w:ascii="Times New Roman" w:hAnsi="Times New Roman" w:cs="Times New Roman"/>
          <w:sz w:val="24"/>
          <w:szCs w:val="24"/>
        </w:rPr>
        <w:t>закупоч</w:t>
      </w:r>
      <w:r w:rsidRPr="004D1DB5">
        <w:rPr>
          <w:rFonts w:ascii="Times New Roman" w:hAnsi="Times New Roman" w:cs="Times New Roman"/>
          <w:sz w:val="24"/>
          <w:szCs w:val="24"/>
        </w:rPr>
        <w:t>ной комиссией на основании документов технической части. Предложения участников конкурса, не прошедшие, по технической оценке, (набравшие 0 баллов по итогам выставления баллов) дисквалифицируются.</w:t>
      </w:r>
    </w:p>
    <w:p w:rsidR="00280B4A" w:rsidRPr="004D1DB5" w:rsidRDefault="00280B4A" w:rsidP="00661046">
      <w:pPr>
        <w:pStyle w:val="4"/>
        <w:spacing w:line="240" w:lineRule="auto"/>
        <w:ind w:left="535"/>
        <w:rPr>
          <w:szCs w:val="24"/>
        </w:rPr>
      </w:pPr>
    </w:p>
    <w:p w:rsidR="00327540" w:rsidRPr="004D1DB5" w:rsidRDefault="00327540" w:rsidP="00661046">
      <w:pPr>
        <w:pStyle w:val="4"/>
        <w:spacing w:line="240" w:lineRule="auto"/>
        <w:ind w:left="535"/>
        <w:rPr>
          <w:szCs w:val="24"/>
        </w:rPr>
      </w:pPr>
      <w:r w:rsidRPr="004D1DB5">
        <w:rPr>
          <w:szCs w:val="24"/>
        </w:rPr>
        <w:t xml:space="preserve">Критерии технической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458"/>
        <w:gridCol w:w="2888"/>
        <w:gridCol w:w="3058"/>
        <w:gridCol w:w="3199"/>
      </w:tblGrid>
      <w:tr w:rsidR="00327540" w:rsidRPr="004D1DB5" w:rsidTr="00A779B3">
        <w:trPr>
          <w:trHeight w:val="28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907DEE" w:rsidRPr="004D1DB5" w:rsidTr="00A779B3">
        <w:trPr>
          <w:trHeight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EE" w:rsidRPr="004D1DB5" w:rsidRDefault="00907DEE" w:rsidP="00907DEE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EE" w:rsidRPr="004D1DB5" w:rsidRDefault="00907DEE" w:rsidP="00907DE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конкурсной документации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EE" w:rsidRPr="004D1DB5" w:rsidRDefault="00907DEE" w:rsidP="00907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907DEE" w:rsidRPr="004D1DB5" w:rsidRDefault="00907DEE" w:rsidP="00907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DEE" w:rsidRPr="004D1DB5" w:rsidRDefault="00907DEE" w:rsidP="00907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Если не соответствует, то участник конкурса дисквалифицируются</w:t>
            </w:r>
          </w:p>
        </w:tc>
      </w:tr>
    </w:tbl>
    <w:p w:rsidR="00327540" w:rsidRPr="004D1DB5" w:rsidRDefault="00327540" w:rsidP="00661046">
      <w:pPr>
        <w:spacing w:after="28"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40" w:rsidRPr="004D1DB5" w:rsidRDefault="00327540" w:rsidP="00661046">
      <w:pPr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Ценовая оценка предложений. </w:t>
      </w:r>
    </w:p>
    <w:p w:rsidR="00327540" w:rsidRPr="004D1DB5" w:rsidRDefault="00327540" w:rsidP="00661046">
      <w:pPr>
        <w:spacing w:after="5" w:line="240" w:lineRule="auto"/>
        <w:ind w:left="-15" w:right="1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FE45E9" w:rsidRPr="004D1DB5">
        <w:rPr>
          <w:rFonts w:ascii="Times New Roman" w:hAnsi="Times New Roman" w:cs="Times New Roman"/>
          <w:sz w:val="24"/>
          <w:szCs w:val="24"/>
        </w:rPr>
        <w:t>закупоч</w:t>
      </w:r>
      <w:r w:rsidRPr="004D1DB5">
        <w:rPr>
          <w:rFonts w:ascii="Times New Roman" w:hAnsi="Times New Roman" w:cs="Times New Roman"/>
          <w:sz w:val="24"/>
          <w:szCs w:val="24"/>
        </w:rPr>
        <w:t xml:space="preserve">ной комиссией после проведения технической оценки на основании документов с ценовой части. </w:t>
      </w:r>
    </w:p>
    <w:p w:rsidR="00327540" w:rsidRPr="004D1DB5" w:rsidRDefault="00327540" w:rsidP="00661046">
      <w:pPr>
        <w:spacing w:after="26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pStyle w:val="4"/>
        <w:spacing w:line="240" w:lineRule="auto"/>
        <w:ind w:left="535"/>
        <w:rPr>
          <w:szCs w:val="24"/>
        </w:rPr>
      </w:pPr>
      <w:r w:rsidRPr="004D1DB5">
        <w:rPr>
          <w:szCs w:val="24"/>
        </w:rPr>
        <w:t xml:space="preserve">Критерии ценовой оценки </w:t>
      </w:r>
    </w:p>
    <w:tbl>
      <w:tblPr>
        <w:tblW w:w="9603" w:type="dxa"/>
        <w:tblCellMar>
          <w:top w:w="9" w:type="dxa"/>
          <w:left w:w="106" w:type="dxa"/>
          <w:right w:w="50" w:type="dxa"/>
        </w:tblCellMar>
        <w:tblLook w:val="00A0" w:firstRow="1" w:lastRow="0" w:firstColumn="1" w:lastColumn="0" w:noHBand="0" w:noVBand="0"/>
      </w:tblPr>
      <w:tblGrid>
        <w:gridCol w:w="562"/>
        <w:gridCol w:w="2984"/>
        <w:gridCol w:w="3820"/>
        <w:gridCol w:w="2237"/>
      </w:tblGrid>
      <w:tr w:rsidR="00327540" w:rsidRPr="004D1DB5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7540" w:rsidRPr="004D1DB5" w:rsidTr="00A779B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540" w:rsidRPr="004D1DB5" w:rsidRDefault="00907DEE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Осуществляется путем определения наилучшего ценового предложения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8A7962">
            <w:pPr>
              <w:pStyle w:val="21"/>
              <w:tabs>
                <w:tab w:val="clear" w:pos="360"/>
              </w:tabs>
              <w:spacing w:before="120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540" w:rsidRPr="004D1DB5" w:rsidRDefault="00327540" w:rsidP="00661046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540" w:rsidRPr="004D1DB5" w:rsidRDefault="00327540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EF" w:rsidRPr="004D1DB5" w:rsidRDefault="006A2FEF" w:rsidP="0066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61B" w:rsidRPr="004D1DB5" w:rsidRDefault="00E6261B">
      <w:pPr>
        <w:spacing w:after="0" w:line="240" w:lineRule="auto"/>
        <w:rPr>
          <w:rFonts w:ascii="Times New Roman" w:hAnsi="Times New Roman"/>
        </w:rPr>
      </w:pPr>
      <w:r w:rsidRPr="004D1DB5">
        <w:rPr>
          <w:rFonts w:ascii="Times New Roman" w:hAnsi="Times New Roman"/>
        </w:rPr>
        <w:br w:type="page"/>
      </w:r>
    </w:p>
    <w:p w:rsidR="00503BFD" w:rsidRPr="004D1DB5" w:rsidRDefault="00503BFD" w:rsidP="00503BFD">
      <w:pPr>
        <w:spacing w:before="10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lastRenderedPageBreak/>
        <w:t>ТЕХНИЧЕСКОЕ ЗАДАНИЕ</w:t>
      </w:r>
    </w:p>
    <w:p w:rsidR="00907DEE" w:rsidRPr="004D1DB5" w:rsidRDefault="00907DEE" w:rsidP="00503BFD">
      <w:pPr>
        <w:spacing w:before="10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443"/>
        <w:gridCol w:w="6257"/>
      </w:tblGrid>
      <w:tr w:rsidR="00810D93" w:rsidRPr="004D1DB5" w:rsidTr="00810D93">
        <w:tc>
          <w:tcPr>
            <w:tcW w:w="870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43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57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810D93" w:rsidRPr="004D1DB5" w:rsidTr="00810D93">
        <w:tc>
          <w:tcPr>
            <w:tcW w:w="870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443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Заказчик</w:t>
            </w:r>
          </w:p>
        </w:tc>
        <w:tc>
          <w:tcPr>
            <w:tcW w:w="6257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АО «Национальный банк ВЭД РУ»</w:t>
            </w:r>
          </w:p>
        </w:tc>
      </w:tr>
      <w:tr w:rsidR="00810D93" w:rsidRPr="004D1DB5" w:rsidTr="00810D93">
        <w:tc>
          <w:tcPr>
            <w:tcW w:w="870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443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257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Адресный список по капитальному ремонту на 2021 год 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по АО «Национальный банк ВЭД РУ».</w:t>
            </w:r>
          </w:p>
        </w:tc>
      </w:tr>
      <w:tr w:rsidR="00810D93" w:rsidRPr="004D1DB5" w:rsidTr="00810D93">
        <w:tc>
          <w:tcPr>
            <w:tcW w:w="870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43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строительства</w:t>
            </w:r>
          </w:p>
        </w:tc>
        <w:tc>
          <w:tcPr>
            <w:tcW w:w="6257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«Капитальный ремонт наружных водопроводных сетей и благоустройство </w:t>
            </w:r>
            <w:r w:rsidRPr="004D1DB5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Операционного отделения филиала главного управления по г. Ташкент АО «Национальный банк внешнеэкономической деятельности Республики Узбекистан»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810D93" w:rsidRPr="004D1DB5" w:rsidTr="00810D93">
        <w:tc>
          <w:tcPr>
            <w:tcW w:w="870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443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57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Собственные средства Банка</w:t>
            </w:r>
          </w:p>
        </w:tc>
      </w:tr>
      <w:tr w:rsidR="00810D93" w:rsidRPr="004D1DB5" w:rsidTr="00810D93">
        <w:tc>
          <w:tcPr>
            <w:tcW w:w="870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443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проектной организации</w:t>
            </w:r>
          </w:p>
        </w:tc>
        <w:tc>
          <w:tcPr>
            <w:tcW w:w="6257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ООО ПП «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ABAT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810D93" w:rsidRPr="004D1DB5" w:rsidTr="00810D93">
        <w:tc>
          <w:tcPr>
            <w:tcW w:w="870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443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Требование к участнику</w:t>
            </w:r>
          </w:p>
        </w:tc>
        <w:tc>
          <w:tcPr>
            <w:tcW w:w="6257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Для участия в конкурсе данного проекта необходимо:</w:t>
            </w:r>
          </w:p>
          <w:p w:rsidR="00810D93" w:rsidRPr="004D1DB5" w:rsidRDefault="00810D93" w:rsidP="00810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Наличие машин и механизмов т.е. перфораторы, дрели, агрегаты для приготовления растворов и т.д. Автомобиль (или арендный договор);</w:t>
            </w:r>
          </w:p>
          <w:p w:rsidR="00810D93" w:rsidRPr="004D1DB5" w:rsidRDefault="00810D93" w:rsidP="00810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Наличие инженерно-технических работников более 2 человек (инженер, дипломированный специалист ПТО) и необходимых квалифицированных рабочих (каменщик, штукатурщик, маляр) на постоянной основе не менее 5 человек;</w:t>
            </w:r>
          </w:p>
          <w:p w:rsidR="00810D93" w:rsidRPr="004D1DB5" w:rsidRDefault="00810D93" w:rsidP="00810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Наличие оборотных средств на начало капитального ремонта не менее 20 % от сметной стоимости. Минимальный среднегодовой оборот не менее 800,0 млн. сумм. Опыт работы в аналогичной строительстве в роли генподрядчика или субподрядчика за последний 2 года (прилагать подтверждающие документы).</w:t>
            </w:r>
          </w:p>
        </w:tc>
      </w:tr>
      <w:tr w:rsidR="00810D93" w:rsidRPr="004D1DB5" w:rsidTr="00810D93">
        <w:tc>
          <w:tcPr>
            <w:tcW w:w="870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443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допускаются к участию конкурса</w:t>
            </w:r>
          </w:p>
        </w:tc>
        <w:tc>
          <w:tcPr>
            <w:tcW w:w="6257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-находящиеся в состоянии судебного разбирательства с заказчиком;</w:t>
            </w:r>
          </w:p>
          <w:p w:rsidR="00810D93" w:rsidRPr="004D1DB5" w:rsidRDefault="00810D93" w:rsidP="00810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-находящиеся в Едином реестре недобросовестных исполнителей;</w:t>
            </w:r>
          </w:p>
          <w:p w:rsidR="00810D93" w:rsidRPr="004D1DB5" w:rsidRDefault="00810D93" w:rsidP="00810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-должна отсутствовать просроченная дебиторская задолженность перед бюджетом и поставщиками</w:t>
            </w:r>
          </w:p>
        </w:tc>
      </w:tr>
      <w:tr w:rsidR="00810D93" w:rsidRPr="004D1DB5" w:rsidTr="00810D93">
        <w:tc>
          <w:tcPr>
            <w:tcW w:w="870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443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начало и окончания работ</w:t>
            </w:r>
          </w:p>
        </w:tc>
        <w:tc>
          <w:tcPr>
            <w:tcW w:w="6257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Начало с момента поступления аванса на счет подрядчика, окончание - не более 90 дней с начала работ</w:t>
            </w:r>
          </w:p>
        </w:tc>
      </w:tr>
      <w:tr w:rsidR="00810D93" w:rsidRPr="004D1DB5" w:rsidTr="00810D93">
        <w:tc>
          <w:tcPr>
            <w:tcW w:w="870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443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объёмы работ</w:t>
            </w:r>
          </w:p>
        </w:tc>
        <w:tc>
          <w:tcPr>
            <w:tcW w:w="6257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Демонтаж тротуарной плитки (брусчатки) и бордюрного камня;</w:t>
            </w:r>
          </w:p>
          <w:p w:rsidR="00810D93" w:rsidRPr="004D1DB5" w:rsidRDefault="00810D93" w:rsidP="00810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bookmarkStart w:id="13" w:name="_Hlk68084940"/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Устройство покрытий брусчатки из гранита</w:t>
            </w:r>
            <w:bookmarkEnd w:id="13"/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Установка бортовых камней из гранита;</w:t>
            </w:r>
          </w:p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Укладка водопроводных труб</w:t>
            </w:r>
          </w:p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Устройство гидроизоляции</w:t>
            </w:r>
          </w:p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Замена люков </w:t>
            </w:r>
          </w:p>
        </w:tc>
      </w:tr>
      <w:tr w:rsidR="00810D93" w:rsidRPr="004D1DB5" w:rsidTr="00810D93">
        <w:tc>
          <w:tcPr>
            <w:tcW w:w="870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443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4" w:name="_Hlk68085251"/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Требование к основным строительным 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материалам</w:t>
            </w:r>
            <w:bookmarkEnd w:id="14"/>
          </w:p>
        </w:tc>
        <w:tc>
          <w:tcPr>
            <w:tcW w:w="6257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Брусчатка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гранит размером 15х30х7см бучардированная со специальной обработкой и шлифованной фаской; цвет: светло-серый и серо-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бежевый;</w:t>
            </w:r>
          </w:p>
          <w:p w:rsidR="00810D93" w:rsidRPr="004D1DB5" w:rsidRDefault="00810D93" w:rsidP="00810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Бордюр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гранит размер 15х25см дорожный; цвет: светло-серый;</w:t>
            </w:r>
          </w:p>
          <w:p w:rsidR="00810D93" w:rsidRPr="004D1DB5" w:rsidRDefault="00810D93" w:rsidP="00810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Люк</w:t>
            </w: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гранит со специальной обработкой и шлифованный; цвет: светло-серый</w:t>
            </w:r>
          </w:p>
        </w:tc>
      </w:tr>
      <w:tr w:rsidR="00810D93" w:rsidRPr="004D1DB5" w:rsidTr="00810D93">
        <w:tc>
          <w:tcPr>
            <w:tcW w:w="870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43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безопасности выполнения работ</w:t>
            </w:r>
          </w:p>
        </w:tc>
        <w:tc>
          <w:tcPr>
            <w:tcW w:w="6257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Руководствоваться требованиям нормативных документов. Ответственность за соблюдение правил пожарной безопасности, охраны труда и санитарно-гигиенического режима на объекте возлагается на подрядчика.</w:t>
            </w:r>
          </w:p>
        </w:tc>
      </w:tr>
      <w:tr w:rsidR="00810D93" w:rsidRPr="004D1DB5" w:rsidTr="00810D93">
        <w:tc>
          <w:tcPr>
            <w:tcW w:w="870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443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контроля и порядок сдачи результатов работ</w:t>
            </w:r>
          </w:p>
        </w:tc>
        <w:tc>
          <w:tcPr>
            <w:tcW w:w="6257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 работ, участвующий в ремонте:</w:t>
            </w:r>
          </w:p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-осуществляет контроль качества применяемых строительных материалов;</w:t>
            </w:r>
          </w:p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-обеспечивает оперативный контроль качества выполняемых ремонтных работ;</w:t>
            </w:r>
          </w:p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-своевременно оформляет акты скрытых работ;</w:t>
            </w:r>
          </w:p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-обеспечивает контроль исполнительной документации на все виды ремонтных работ;</w:t>
            </w:r>
          </w:p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-обеспечивает выполнение ремонтных работ в сроки, предусмотренные согласованными графиками;</w:t>
            </w:r>
          </w:p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-определяет объёмы дополнительных работ по результатам осмотра с составлением актов и дефектных ведомостей;</w:t>
            </w:r>
          </w:p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-сдача заказчику законченных ремонтных работ согласно строительным нормам и правил, оформлением акта приёмки установленной формы.</w:t>
            </w:r>
          </w:p>
        </w:tc>
      </w:tr>
      <w:tr w:rsidR="00810D93" w:rsidRPr="004D1DB5" w:rsidTr="00810D93">
        <w:tc>
          <w:tcPr>
            <w:tcW w:w="870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443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обеспечению финансирования</w:t>
            </w:r>
          </w:p>
        </w:tc>
        <w:tc>
          <w:tcPr>
            <w:tcW w:w="6257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30% аванс, 65 % текущее финансирование за выполненные работы, 5 % после истечения гарантийного срока.</w:t>
            </w:r>
          </w:p>
        </w:tc>
      </w:tr>
      <w:tr w:rsidR="00810D93" w:rsidRPr="004D1DB5" w:rsidTr="00810D93">
        <w:tc>
          <w:tcPr>
            <w:tcW w:w="870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443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передаче подрядчику технических и иных документов</w:t>
            </w:r>
          </w:p>
        </w:tc>
        <w:tc>
          <w:tcPr>
            <w:tcW w:w="6257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Подрядчику передаётся согласованная в установленном порядке в 1-м экземпляре на бумажном виде альбомы рабочих чертежей, на электронном носителе локальную ресурсную ведомость.</w:t>
            </w:r>
          </w:p>
        </w:tc>
      </w:tr>
      <w:tr w:rsidR="00810D93" w:rsidRPr="004D1DB5" w:rsidTr="00810D93">
        <w:tc>
          <w:tcPr>
            <w:tcW w:w="870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443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по объёму и срокам гарантий качества работ</w:t>
            </w:r>
          </w:p>
        </w:tc>
        <w:tc>
          <w:tcPr>
            <w:tcW w:w="6257" w:type="dxa"/>
            <w:vAlign w:val="center"/>
          </w:tcPr>
          <w:p w:rsidR="00810D93" w:rsidRPr="004D1DB5" w:rsidRDefault="00810D93" w:rsidP="00810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работ. В случае нанесения материального ущерба при производстве ремонтных работ Заказчик и Подрядчик обязаны в 3-х дневной срок составить акт осмотра и принять решение о компенсации ущерба.</w:t>
            </w:r>
          </w:p>
          <w:p w:rsidR="00810D93" w:rsidRPr="004D1DB5" w:rsidRDefault="00810D93" w:rsidP="00810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предоставления гарантийных обязательств на выполненные работы не менее 1 (один) года после утверждения акта приёмки работ.</w:t>
            </w:r>
          </w:p>
        </w:tc>
      </w:tr>
    </w:tbl>
    <w:p w:rsidR="00280B4A" w:rsidRPr="004D1DB5" w:rsidRDefault="00280B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0B4A" w:rsidRPr="004D1DB5" w:rsidRDefault="00280B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6A49" w:rsidRPr="004D1DB5" w:rsidRDefault="002D6A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540" w:rsidRPr="004D1DB5" w:rsidRDefault="00327540" w:rsidP="00F327FA">
      <w:pPr>
        <w:pStyle w:val="af"/>
        <w:numPr>
          <w:ilvl w:val="0"/>
          <w:numId w:val="37"/>
        </w:num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4D1DB5">
        <w:rPr>
          <w:rFonts w:ascii="Times New Roman" w:hAnsi="Times New Roman"/>
          <w:b/>
          <w:sz w:val="24"/>
          <w:szCs w:val="24"/>
        </w:rPr>
        <w:t xml:space="preserve">ЦЕНОВАЯ ЧАСТЬ </w:t>
      </w:r>
    </w:p>
    <w:p w:rsidR="00327540" w:rsidRPr="004D1DB5" w:rsidRDefault="00327540" w:rsidP="00661046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" w:type="dxa"/>
          <w:right w:w="96" w:type="dxa"/>
        </w:tblCellMar>
        <w:tblLook w:val="00A0" w:firstRow="1" w:lastRow="0" w:firstColumn="1" w:lastColumn="0" w:noHBand="0" w:noVBand="0"/>
      </w:tblPr>
      <w:tblGrid>
        <w:gridCol w:w="566"/>
        <w:gridCol w:w="3227"/>
        <w:gridCol w:w="5562"/>
      </w:tblGrid>
      <w:tr w:rsidR="00327540" w:rsidRPr="004D1DB5" w:rsidTr="00DB2C4D">
        <w:trPr>
          <w:trHeight w:val="283"/>
        </w:trPr>
        <w:tc>
          <w:tcPr>
            <w:tcW w:w="566" w:type="dxa"/>
            <w:vAlign w:val="center"/>
          </w:tcPr>
          <w:p w:rsidR="00327540" w:rsidRPr="004D1DB5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327540" w:rsidRPr="004D1DB5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5562" w:type="dxa"/>
            <w:vAlign w:val="center"/>
          </w:tcPr>
          <w:p w:rsidR="00327540" w:rsidRPr="004D1DB5" w:rsidRDefault="002E0C2B" w:rsidP="006C6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/>
              </w:rPr>
              <w:t xml:space="preserve">1 105 640 177 </w:t>
            </w:r>
            <w:r w:rsidR="00907DEE" w:rsidRPr="004D1DB5">
              <w:rPr>
                <w:rFonts w:ascii="Times New Roman" w:hAnsi="Times New Roman" w:cs="Times New Roman"/>
                <w:sz w:val="24"/>
                <w:szCs w:val="24"/>
              </w:rPr>
              <w:t>сум с учетом НДС</w:t>
            </w:r>
          </w:p>
        </w:tc>
      </w:tr>
      <w:tr w:rsidR="00327540" w:rsidRPr="004D1DB5" w:rsidTr="00DB2C4D">
        <w:trPr>
          <w:trHeight w:val="224"/>
        </w:trPr>
        <w:tc>
          <w:tcPr>
            <w:tcW w:w="566" w:type="dxa"/>
            <w:vAlign w:val="center"/>
          </w:tcPr>
          <w:p w:rsidR="00327540" w:rsidRPr="004D1DB5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vAlign w:val="center"/>
          </w:tcPr>
          <w:p w:rsidR="00327540" w:rsidRPr="004D1DB5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562" w:type="dxa"/>
            <w:vAlign w:val="center"/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327540" w:rsidRPr="004D1DB5" w:rsidTr="00DB2C4D">
        <w:trPr>
          <w:trHeight w:val="835"/>
        </w:trPr>
        <w:tc>
          <w:tcPr>
            <w:tcW w:w="566" w:type="dxa"/>
            <w:vAlign w:val="center"/>
          </w:tcPr>
          <w:p w:rsidR="00327540" w:rsidRPr="004D1DB5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vAlign w:val="center"/>
          </w:tcPr>
          <w:p w:rsidR="00327540" w:rsidRPr="004D1DB5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5562" w:type="dxa"/>
            <w:vAlign w:val="center"/>
          </w:tcPr>
          <w:p w:rsidR="00327540" w:rsidRPr="004D1DB5" w:rsidRDefault="00503BFD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30% аванс, 65 % текущее финансирование за выполненные работы, 5 % после ист</w:t>
            </w:r>
            <w:r w:rsidR="00B539F6" w:rsidRPr="004D1D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чения гаранти</w:t>
            </w:r>
            <w:r w:rsidR="00B539F6" w:rsidRPr="004D1D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ного срока.</w:t>
            </w:r>
          </w:p>
        </w:tc>
      </w:tr>
      <w:tr w:rsidR="00327540" w:rsidRPr="004D1DB5" w:rsidTr="00DB2C4D">
        <w:trPr>
          <w:trHeight w:val="594"/>
        </w:trPr>
        <w:tc>
          <w:tcPr>
            <w:tcW w:w="566" w:type="dxa"/>
            <w:vAlign w:val="center"/>
          </w:tcPr>
          <w:p w:rsidR="00327540" w:rsidRPr="004D1DB5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vAlign w:val="center"/>
          </w:tcPr>
          <w:p w:rsidR="00327540" w:rsidRPr="004D1DB5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Валюта платежа</w:t>
            </w:r>
          </w:p>
        </w:tc>
        <w:tc>
          <w:tcPr>
            <w:tcW w:w="5562" w:type="dxa"/>
            <w:vAlign w:val="center"/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UZS – валюта Республики Узбекистан (</w:t>
            </w:r>
            <w:r w:rsidR="00B539F6" w:rsidRPr="004D1D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ум)</w:t>
            </w:r>
          </w:p>
        </w:tc>
      </w:tr>
      <w:tr w:rsidR="00327540" w:rsidRPr="004D1DB5" w:rsidTr="00DB2C4D">
        <w:trPr>
          <w:trHeight w:val="283"/>
        </w:trPr>
        <w:tc>
          <w:tcPr>
            <w:tcW w:w="566" w:type="dxa"/>
            <w:vAlign w:val="center"/>
          </w:tcPr>
          <w:p w:rsidR="00327540" w:rsidRPr="004D1DB5" w:rsidRDefault="00327540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vAlign w:val="center"/>
          </w:tcPr>
          <w:p w:rsidR="00327540" w:rsidRPr="004D1DB5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562" w:type="dxa"/>
            <w:vAlign w:val="center"/>
          </w:tcPr>
          <w:p w:rsidR="00327540" w:rsidRPr="004D1DB5" w:rsidRDefault="006A2FEF" w:rsidP="00B96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Начало с момента поступления аванса на счет подрядчика, окончание через </w:t>
            </w:r>
            <w:r w:rsidR="00503BFD" w:rsidRPr="004D1D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327540" w:rsidRPr="004D1DB5" w:rsidTr="00DB2C4D">
        <w:trPr>
          <w:trHeight w:val="498"/>
        </w:trPr>
        <w:tc>
          <w:tcPr>
            <w:tcW w:w="566" w:type="dxa"/>
            <w:vAlign w:val="center"/>
          </w:tcPr>
          <w:p w:rsidR="00327540" w:rsidRPr="004D1DB5" w:rsidRDefault="004E1AAF" w:rsidP="00661046">
            <w:pPr>
              <w:spacing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vAlign w:val="center"/>
          </w:tcPr>
          <w:p w:rsidR="00327540" w:rsidRPr="004D1DB5" w:rsidRDefault="00327540" w:rsidP="00DB2C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5562" w:type="dxa"/>
            <w:vAlign w:val="center"/>
          </w:tcPr>
          <w:p w:rsidR="00327540" w:rsidRPr="004D1DB5" w:rsidRDefault="00327540" w:rsidP="00661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B5">
              <w:rPr>
                <w:rFonts w:ascii="Times New Roman" w:hAnsi="Times New Roman" w:cs="Times New Roman"/>
                <w:sz w:val="24"/>
                <w:szCs w:val="24"/>
              </w:rPr>
              <w:t>60 дней</w:t>
            </w:r>
          </w:p>
        </w:tc>
      </w:tr>
    </w:tbl>
    <w:p w:rsidR="00327540" w:rsidRPr="004D1DB5" w:rsidRDefault="00327540" w:rsidP="00661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br w:type="page"/>
      </w:r>
    </w:p>
    <w:p w:rsidR="00327540" w:rsidRPr="004D1DB5" w:rsidRDefault="00F327FA" w:rsidP="00F327F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lastRenderedPageBreak/>
        <w:t>ПРОЕКТ ДОГОВОРА</w:t>
      </w:r>
    </w:p>
    <w:p w:rsidR="002E0C2B" w:rsidRPr="004D1DB5" w:rsidRDefault="002E0C2B" w:rsidP="002E0C2B">
      <w:pPr>
        <w:pStyle w:val="a3"/>
        <w:spacing w:after="0" w:line="240" w:lineRule="auto"/>
        <w:ind w:left="3839"/>
        <w:rPr>
          <w:rFonts w:ascii="Times New Roman" w:hAnsi="Times New Roman" w:cs="Times New Roman"/>
          <w:b/>
          <w:sz w:val="24"/>
          <w:szCs w:val="24"/>
        </w:rPr>
      </w:pPr>
    </w:p>
    <w:p w:rsidR="002E0C2B" w:rsidRPr="004D1DB5" w:rsidRDefault="002E0C2B" w:rsidP="002E0C2B">
      <w:pPr>
        <w:ind w:left="2771" w:firstLine="708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ДОГОВОР ПОДРЯДА №________</w:t>
      </w:r>
    </w:p>
    <w:p w:rsidR="002E0C2B" w:rsidRPr="004D1DB5" w:rsidRDefault="002E0C2B" w:rsidP="002E0C2B">
      <w:pPr>
        <w:pStyle w:val="a3"/>
        <w:keepNext/>
        <w:widowControl w:val="0"/>
        <w:suppressAutoHyphens/>
        <w:spacing w:before="240"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i/>
          <w:kern w:val="2"/>
          <w:sz w:val="24"/>
          <w:szCs w:val="24"/>
          <w:lang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:rsidR="002E0C2B" w:rsidRPr="004D1DB5" w:rsidRDefault="002E0C2B" w:rsidP="002E0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C2B" w:rsidRPr="004D1DB5" w:rsidRDefault="002E0C2B" w:rsidP="002E0C2B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г. Ташкент </w:t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</w:r>
      <w:r w:rsidRPr="004D1DB5">
        <w:rPr>
          <w:rFonts w:ascii="Times New Roman" w:hAnsi="Times New Roman" w:cs="Times New Roman"/>
          <w:sz w:val="24"/>
          <w:szCs w:val="24"/>
        </w:rPr>
        <w:tab/>
        <w:t>«___» _______ 2021г.</w:t>
      </w:r>
    </w:p>
    <w:p w:rsidR="002E0C2B" w:rsidRPr="004D1DB5" w:rsidRDefault="002E0C2B" w:rsidP="002E0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C2B" w:rsidRPr="004D1DB5" w:rsidRDefault="002E0C2B" w:rsidP="002E0C2B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 xml:space="preserve">Операционное отделение филиала главного управления по г. Ташкент </w:t>
      </w:r>
      <w:r w:rsidRPr="004D1DB5">
        <w:rPr>
          <w:rFonts w:ascii="Times New Roman" w:hAnsi="Times New Roman" w:cs="Times New Roman"/>
          <w:b/>
          <w:sz w:val="24"/>
          <w:szCs w:val="24"/>
        </w:rPr>
        <w:br/>
        <w:t>АО «Национальный банк внешнеэкономической деятельности Республики Узбекистан»,</w:t>
      </w:r>
      <w:r w:rsidRPr="004D1DB5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, в лице ________________________, действующего на основании доверенности № _____________ от ___.___.2021г., с одной стороны и ___________________________________________ именуемое в дальнейшем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____._____.2021г. по отбору подрядной организации на выполнение работ </w:t>
      </w:r>
      <w:r w:rsidRPr="004D1DB5">
        <w:rPr>
          <w:rFonts w:ascii="Times New Roman" w:hAnsi="Times New Roman" w:cs="Times New Roman"/>
          <w:b/>
          <w:sz w:val="24"/>
          <w:szCs w:val="24"/>
        </w:rPr>
        <w:t>по капитальному ремонту наружных водопроводных сетей и благоустройство Операционного отделения филиала главного управления по г. Ташкент АО «Узнацбанк»</w:t>
      </w:r>
      <w:r w:rsidRPr="004D1DB5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2E0C2B" w:rsidRPr="004D1DB5" w:rsidRDefault="002E0C2B" w:rsidP="002E0C2B">
      <w:pPr>
        <w:spacing w:before="240" w:after="2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1.1.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обязуется выполнить по заданию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- работы по </w:t>
      </w:r>
      <w:r w:rsidRPr="004D1DB5">
        <w:rPr>
          <w:rFonts w:ascii="Times New Roman" w:hAnsi="Times New Roman" w:cs="Times New Roman"/>
          <w:b/>
          <w:sz w:val="24"/>
          <w:szCs w:val="24"/>
        </w:rPr>
        <w:t>капитальному ремонту наружных водопроводных сетей и благоустройство Операционного отделения филиала главного управления по г. Ташкент АО «Узнацбанк»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. (далее - Объект), в соответствии с проектной-сметной документацией, а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выполненные работы, согласно условиям настоящего Договора.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2. Цена договора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2.1. Стоимость работ и общая сумма Договора составляет __________________ (_______________________________________________________________________) сум с учетом НДС, согласно Расчету, указанному в Приложении №1 к настоящему Договору и разработанной сметной документации. 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3. Условия платежа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3.1. В течение 5 банковских дней после вступления договора в силу,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перечисляет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аванс в размере 30% от общей суммы договора, что составляет __________________ (_______________________________________) сум.</w:t>
      </w:r>
    </w:p>
    <w:p w:rsidR="002E0C2B" w:rsidRPr="004D1DB5" w:rsidRDefault="002E0C2B" w:rsidP="002E0C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:rsidR="002E0C2B" w:rsidRPr="004D1DB5" w:rsidRDefault="002E0C2B" w:rsidP="002E0C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3.3. Текущее финансирование осуществляется в пределах до 95% от общей договорной стоимости объекта.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lastRenderedPageBreak/>
        <w:t>3.4. Оплата оставшихся 5% стоимости договора производится после истечение гарантийного срока указанной в пункте 4.3.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4. Сроки выполнения работ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4.1.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обязан выполнить работы, предусмотренные п.1. настоящего Договора, в течение ___ (_______) календарных дней с момента перечисления авансового платежа, предусмотренного в п.3.1. настоящего Договора.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4.2. Дата начала выполнения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4D1DB5">
        <w:rPr>
          <w:rFonts w:ascii="Times New Roman" w:hAnsi="Times New Roman" w:cs="Times New Roman"/>
          <w:sz w:val="24"/>
          <w:szCs w:val="24"/>
        </w:rPr>
        <w:t>.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4.3. Гарантийный срок эксплуатации Объекта составляет 12 календарных месяцев с момента подписания Акта сдачи-приёмки выполненных работ, в течение которого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обязуется устранить все выявленные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недостатки своими силами и за свой счёт.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6. Обязательства сторон</w:t>
      </w:r>
    </w:p>
    <w:p w:rsidR="002E0C2B" w:rsidRPr="004D1DB5" w:rsidRDefault="002E0C2B" w:rsidP="002E0C2B">
      <w:pPr>
        <w:pStyle w:val="aff2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6.1.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6.1.1. Выполнить все работы в объеме и сроки, предусмотренные настоящим договором.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6.1.2. Согласовывать с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6.1.3. В случае выявления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недостатков выполненных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работах,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в письменной форме перечня недостатков с их описанием, либо возместить расходы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по устранению данных недостатков.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6.1.4. Немедленно предупредить Заказчика и до получения от него указаний приостановить работы при обнаружении:</w:t>
      </w:r>
    </w:p>
    <w:p w:rsidR="002E0C2B" w:rsidRPr="004D1DB5" w:rsidRDefault="002E0C2B" w:rsidP="002E0C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:rsidR="002E0C2B" w:rsidRPr="004D1DB5" w:rsidRDefault="002E0C2B" w:rsidP="002E0C2B">
      <w:pPr>
        <w:pStyle w:val="aff2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lastRenderedPageBreak/>
        <w:t>6.2. «Заказчик» обязан: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6.2.1. Произвести расчеты с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«Подрядчиком»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предусмотренном настоящим Договором.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6.2.2. При отказе от услуг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«Подрядчика»</w:t>
      </w:r>
      <w:r w:rsidRPr="004D1DB5">
        <w:rPr>
          <w:rFonts w:ascii="Times New Roman" w:hAnsi="Times New Roman" w:cs="Times New Roman"/>
          <w:sz w:val="24"/>
          <w:szCs w:val="24"/>
        </w:rPr>
        <w:t>, выплатить «Подрядчику» стоимость уже произведенных на момент отказа работ.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уплачивает в пользу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пеню в размере 0,1% от суммы неисполненной части Договора за каждый день просрочки.</w:t>
      </w:r>
    </w:p>
    <w:p w:rsidR="002E0C2B" w:rsidRPr="004D1DB5" w:rsidRDefault="002E0C2B" w:rsidP="002E0C2B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 xml:space="preserve">7.2. В случае несвоевременной оплаты работ </w:t>
      </w:r>
      <w:r w:rsidRPr="004D1DB5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уплачивает </w:t>
      </w:r>
      <w:r w:rsidRPr="004D1DB5">
        <w:rPr>
          <w:rFonts w:ascii="Times New Roman" w:hAnsi="Times New Roman" w:cs="Times New Roman"/>
          <w:b/>
          <w:sz w:val="24"/>
          <w:szCs w:val="24"/>
        </w:rPr>
        <w:t>«Подрядчику»</w:t>
      </w:r>
      <w:r w:rsidRPr="004D1DB5">
        <w:rPr>
          <w:rFonts w:ascii="Times New Roman" w:hAnsi="Times New Roman" w:cs="Times New Roman"/>
          <w:sz w:val="24"/>
          <w:szCs w:val="24"/>
        </w:rPr>
        <w:t xml:space="preserve"> неустойку в размере 0,1% от суммы неоплаченной части Договора за каждый день просрочки.</w:t>
      </w:r>
    </w:p>
    <w:p w:rsidR="002E0C2B" w:rsidRPr="004D1DB5" w:rsidRDefault="002E0C2B" w:rsidP="002E0C2B">
      <w:pPr>
        <w:spacing w:after="2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8. Порядок решения споров</w:t>
      </w:r>
    </w:p>
    <w:p w:rsidR="002E0C2B" w:rsidRPr="004D1DB5" w:rsidRDefault="002E0C2B" w:rsidP="002E0C2B">
      <w:pPr>
        <w:pStyle w:val="aff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2E0C2B" w:rsidRPr="004D1DB5" w:rsidRDefault="002E0C2B" w:rsidP="002E0C2B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2E0C2B" w:rsidRPr="004D1DB5" w:rsidRDefault="002E0C2B" w:rsidP="002E0C2B">
      <w:pPr>
        <w:spacing w:after="2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9. Порядок изменений и дополнений договора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2E0C2B" w:rsidRPr="004D1DB5" w:rsidRDefault="002E0C2B" w:rsidP="002E0C2B">
      <w:pPr>
        <w:tabs>
          <w:tab w:val="left" w:pos="993"/>
        </w:tabs>
        <w:spacing w:after="24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1DB5">
        <w:rPr>
          <w:rFonts w:ascii="Times New Roman" w:eastAsia="Calibri" w:hAnsi="Times New Roman" w:cs="Times New Roman"/>
          <w:b/>
          <w:sz w:val="24"/>
          <w:szCs w:val="24"/>
        </w:rPr>
        <w:t>10. Антикоррупционная оговорка</w:t>
      </w:r>
    </w:p>
    <w:p w:rsidR="002E0C2B" w:rsidRPr="004D1DB5" w:rsidRDefault="002E0C2B" w:rsidP="002E0C2B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DB5">
        <w:rPr>
          <w:rFonts w:ascii="Times New Roman" w:eastAsia="Calibri" w:hAnsi="Times New Roman" w:cs="Times New Roman"/>
          <w:b/>
          <w:sz w:val="24"/>
          <w:szCs w:val="24"/>
        </w:rPr>
        <w:t>10.1.</w:t>
      </w:r>
      <w:r w:rsidRPr="004D1DB5">
        <w:rPr>
          <w:rFonts w:ascii="Times New Roman" w:eastAsia="Calibri" w:hAnsi="Times New Roman" w:cs="Times New Roman"/>
          <w:sz w:val="24"/>
          <w:szCs w:val="24"/>
        </w:rPr>
        <w:t xml:space="preserve">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дарение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c иными неправомерными целями.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2E0C2B" w:rsidRPr="004D1DB5" w:rsidRDefault="002E0C2B" w:rsidP="002E0C2B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DB5">
        <w:rPr>
          <w:rFonts w:ascii="Times New Roman" w:eastAsia="Calibri" w:hAnsi="Times New Roman" w:cs="Times New Roman"/>
          <w:b/>
          <w:sz w:val="24"/>
          <w:szCs w:val="24"/>
        </w:rPr>
        <w:t>10.2.</w:t>
      </w:r>
      <w:r w:rsidRPr="004D1DB5">
        <w:rPr>
          <w:rFonts w:ascii="Times New Roman" w:eastAsia="Calibri" w:hAnsi="Times New Roman" w:cs="Times New Roman"/>
          <w:sz w:val="24"/>
          <w:szCs w:val="24"/>
        </w:rPr>
        <w:t xml:space="preserve">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</w:t>
      </w:r>
      <w:r w:rsidRPr="004D1DB5">
        <w:rPr>
          <w:rFonts w:ascii="Times New Roman" w:eastAsia="Calibri" w:hAnsi="Times New Roman" w:cs="Times New Roman"/>
          <w:sz w:val="24"/>
          <w:szCs w:val="24"/>
        </w:rPr>
        <w:lastRenderedPageBreak/>
        <w:t>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посредниками. В течение десяти рабочих дней с даты получения письменного уведомления другая Сторона должна предоставить подтверждение, что нарушения не произошло или не произойдет.</w:t>
      </w:r>
    </w:p>
    <w:p w:rsidR="002E0C2B" w:rsidRPr="004D1DB5" w:rsidRDefault="002E0C2B" w:rsidP="002E0C2B">
      <w:pPr>
        <w:tabs>
          <w:tab w:val="left" w:pos="993"/>
        </w:tabs>
        <w:spacing w:after="24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DB5">
        <w:rPr>
          <w:rFonts w:ascii="Times New Roman" w:eastAsia="Calibri" w:hAnsi="Times New Roman" w:cs="Times New Roman"/>
          <w:b/>
          <w:sz w:val="24"/>
          <w:szCs w:val="24"/>
        </w:rPr>
        <w:t>10.3.</w:t>
      </w:r>
      <w:r w:rsidRPr="004D1DB5">
        <w:rPr>
          <w:rFonts w:ascii="Times New Roman" w:eastAsia="Calibri" w:hAnsi="Times New Roman" w:cs="Times New Roman"/>
          <w:sz w:val="24"/>
          <w:szCs w:val="24"/>
        </w:rPr>
        <w:t xml:space="preserve"> В случае нарушения какой-либо Стороной обязательств воздерживаться от запрещенных в данном разделе действий, и/или неполучения какой-либо Стороной в установленный Договором срок подтверждения, что нарушения не произошло или не произойдет, другая Сторона имеет право в одностороннем внесудебном порядке отказаться от исполнения настоящего Договора полностью или в части, направив первой Стороне соответствующее письменное уведомление. Договор будет считаться расторгнутым с момента получения первой стороной указанного уведомления. Сторона, по чьей инициативе был расторгнут Договор в соответствии с положениями настоящего пункта, вправе требовать возмещения убытков, причиненных в результате такого расторжения.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11. Прочие условия</w:t>
      </w:r>
    </w:p>
    <w:p w:rsidR="002E0C2B" w:rsidRPr="004D1DB5" w:rsidRDefault="002E0C2B" w:rsidP="002E0C2B">
      <w:pPr>
        <w:pStyle w:val="aff2"/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>11.1.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2E0C2B" w:rsidRPr="004D1DB5" w:rsidRDefault="002E0C2B" w:rsidP="002E0C2B">
      <w:pPr>
        <w:pStyle w:val="aff2"/>
        <w:spacing w:after="24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B5">
        <w:rPr>
          <w:rFonts w:ascii="Times New Roman" w:hAnsi="Times New Roman" w:cs="Times New Roman"/>
          <w:b/>
          <w:sz w:val="24"/>
          <w:szCs w:val="24"/>
        </w:rPr>
        <w:t>12. Юридические адреса, банковские реквизиты и подписи сторон</w:t>
      </w:r>
    </w:p>
    <w:p w:rsidR="002E0C2B" w:rsidRPr="004D1DB5" w:rsidRDefault="002E0C2B" w:rsidP="002E0C2B">
      <w:pPr>
        <w:pStyle w:val="aff2"/>
        <w:tabs>
          <w:tab w:val="left" w:pos="6319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4D1DB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2E0C2B" w:rsidRPr="004D1DB5" w:rsidTr="004C350C">
        <w:tc>
          <w:tcPr>
            <w:tcW w:w="4395" w:type="dxa"/>
          </w:tcPr>
          <w:p w:rsidR="002E0C2B" w:rsidRPr="004D1DB5" w:rsidRDefault="002E0C2B" w:rsidP="004C350C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D1DB5">
              <w:rPr>
                <w:b/>
                <w:sz w:val="24"/>
                <w:szCs w:val="24"/>
              </w:rPr>
              <w:t>ЗАКАЗЧИК: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Директор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   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Главный бухгалтер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   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E0C2B" w:rsidRPr="004D1DB5" w:rsidRDefault="002E0C2B" w:rsidP="004C350C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D1DB5">
              <w:rPr>
                <w:b/>
                <w:sz w:val="24"/>
                <w:szCs w:val="24"/>
              </w:rPr>
              <w:t>ПОДРЯДЧИК: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Директор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_____________   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Главный бухгалтер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  <w:r w:rsidRPr="004D1DB5">
              <w:rPr>
                <w:sz w:val="24"/>
                <w:szCs w:val="24"/>
              </w:rPr>
              <w:t>____________   ________________</w:t>
            </w:r>
          </w:p>
          <w:p w:rsidR="002E0C2B" w:rsidRPr="004D1DB5" w:rsidRDefault="002E0C2B" w:rsidP="004C350C">
            <w:pPr>
              <w:pStyle w:val="a6"/>
              <w:rPr>
                <w:sz w:val="24"/>
                <w:szCs w:val="24"/>
              </w:rPr>
            </w:pPr>
          </w:p>
        </w:tc>
      </w:tr>
    </w:tbl>
    <w:p w:rsidR="002E0C2B" w:rsidRPr="004D1DB5" w:rsidRDefault="002E0C2B" w:rsidP="000666E6">
      <w:pPr>
        <w:pStyle w:val="a6"/>
        <w:jc w:val="center"/>
        <w:rPr>
          <w:sz w:val="24"/>
          <w:szCs w:val="24"/>
        </w:rPr>
      </w:pPr>
    </w:p>
    <w:p w:rsidR="002E0C2B" w:rsidRPr="004D1DB5" w:rsidRDefault="002E0C2B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D1DB5">
        <w:rPr>
          <w:sz w:val="24"/>
          <w:szCs w:val="24"/>
        </w:rPr>
        <w:br w:type="page"/>
      </w:r>
    </w:p>
    <w:p w:rsidR="002E0C2B" w:rsidRPr="004D1DB5" w:rsidRDefault="002E0C2B" w:rsidP="002E0C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4D1DB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lastRenderedPageBreak/>
        <w:t>Приложение №1</w:t>
      </w:r>
    </w:p>
    <w:p w:rsidR="002E0C2B" w:rsidRPr="004D1DB5" w:rsidRDefault="002E0C2B" w:rsidP="002E0C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4D1DB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к договору №________ </w:t>
      </w:r>
    </w:p>
    <w:p w:rsidR="002E0C2B" w:rsidRPr="004D1DB5" w:rsidRDefault="002E0C2B" w:rsidP="002E0C2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4D1DB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от «_____» ___________ 2021г.</w:t>
      </w:r>
    </w:p>
    <w:p w:rsidR="002E0C2B" w:rsidRPr="004D1DB5" w:rsidRDefault="002E0C2B" w:rsidP="002E0C2B">
      <w:pPr>
        <w:spacing w:after="0" w:line="240" w:lineRule="auto"/>
        <w:ind w:firstLine="567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2E0C2B" w:rsidRPr="004D1DB5" w:rsidRDefault="002E0C2B" w:rsidP="002E0C2B">
      <w:pPr>
        <w:spacing w:after="0" w:line="240" w:lineRule="auto"/>
        <w:ind w:firstLine="567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2E0C2B" w:rsidRPr="004D1DB5" w:rsidRDefault="002E0C2B" w:rsidP="002E0C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4D1DB5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РАСЧЁТ</w:t>
      </w:r>
    </w:p>
    <w:p w:rsidR="002E0C2B" w:rsidRPr="004D1DB5" w:rsidRDefault="002E0C2B" w:rsidP="002E0C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4D1DB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по капитальному ремонту наружных водопроводных сетей и благоустройство Операционного отделения филиала главного управления по г. Ташкент АО «Узнацбанк».</w:t>
      </w:r>
    </w:p>
    <w:p w:rsidR="002E0C2B" w:rsidRPr="004D1DB5" w:rsidRDefault="002E0C2B" w:rsidP="002E0C2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2E0C2B" w:rsidRPr="004D1DB5" w:rsidRDefault="002E0C2B" w:rsidP="002E0C2B">
      <w:pPr>
        <w:spacing w:after="0" w:line="240" w:lineRule="auto"/>
        <w:ind w:right="283" w:firstLine="567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val="en-GB" w:eastAsia="en-US"/>
        </w:rPr>
      </w:pPr>
      <w:r w:rsidRPr="004D1DB5">
        <w:rPr>
          <w:rFonts w:ascii="Times New Roman" w:eastAsia="Calibri" w:hAnsi="Times New Roman" w:cs="Times New Roman"/>
          <w:color w:val="auto"/>
          <w:sz w:val="24"/>
          <w:szCs w:val="24"/>
          <w:lang w:val="en-GB" w:eastAsia="en-US"/>
        </w:rPr>
        <w:t>тыс.сум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3"/>
        <w:gridCol w:w="3543"/>
      </w:tblGrid>
      <w:tr w:rsidR="002E0C2B" w:rsidRPr="004D1DB5" w:rsidTr="004C3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№№ 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Наименование работ и ресурсов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Стоимость в текущих ценах</w:t>
            </w:r>
          </w:p>
          <w:p w:rsidR="002E0C2B" w:rsidRPr="004D1DB5" w:rsidRDefault="002E0C2B" w:rsidP="002E0C2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с учетом НДС</w:t>
            </w:r>
          </w:p>
        </w:tc>
      </w:tr>
      <w:tr w:rsidR="002E0C2B" w:rsidRPr="004D1DB5" w:rsidTr="004C35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3</w:t>
            </w:r>
          </w:p>
        </w:tc>
      </w:tr>
      <w:tr w:rsidR="002E0C2B" w:rsidRPr="004D1DB5" w:rsidTr="004C350C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Строительные материалы и конструкции с учетом транспортных расходов </w:t>
            </w:r>
            <w:r w:rsidRPr="004D1DB5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___%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E0C2B" w:rsidRPr="004D1DB5" w:rsidTr="004C350C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Машины и механизмы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4D1DB5" w:rsidTr="004C350C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Заработная плата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4D1DB5" w:rsidTr="004C350C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Итого прямых затрат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4D1DB5" w:rsidTr="004C350C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Прочие расходы 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4D1DB5" w:rsidTr="004C350C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Всего: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4D1DB5" w:rsidTr="004C350C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  <w:t>Ставка НДС 15%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GB" w:eastAsia="en-US"/>
              </w:rPr>
            </w:pPr>
          </w:p>
        </w:tc>
      </w:tr>
      <w:tr w:rsidR="002E0C2B" w:rsidRPr="004D1DB5" w:rsidTr="004C350C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Итого стоимость с учетом НДС 15%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2B" w:rsidRPr="004D1DB5" w:rsidRDefault="002E0C2B" w:rsidP="002E0C2B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2E0C2B" w:rsidRPr="004D1DB5" w:rsidRDefault="002E0C2B" w:rsidP="002E0C2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E0C2B" w:rsidRPr="004D1DB5" w:rsidRDefault="002E0C2B" w:rsidP="002E0C2B">
      <w:pPr>
        <w:spacing w:after="0" w:line="240" w:lineRule="auto"/>
        <w:ind w:firstLine="567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2E0C2B" w:rsidRPr="002E0C2B" w:rsidTr="004C350C">
        <w:trPr>
          <w:trHeight w:val="1908"/>
        </w:trPr>
        <w:tc>
          <w:tcPr>
            <w:tcW w:w="4403" w:type="dxa"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_____________________</w:t>
            </w:r>
          </w:p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__________________________</w:t>
            </w:r>
          </w:p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  ______________.</w:t>
            </w:r>
          </w:p>
        </w:tc>
        <w:tc>
          <w:tcPr>
            <w:tcW w:w="858" w:type="dxa"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150" w:type="dxa"/>
          </w:tcPr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_____________________</w:t>
            </w:r>
          </w:p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__________________________</w:t>
            </w:r>
          </w:p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E0C2B" w:rsidRPr="004D1DB5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E0C2B" w:rsidRPr="002E0C2B" w:rsidRDefault="002E0C2B" w:rsidP="002E0C2B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D1DB5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____________  ______________.</w:t>
            </w:r>
          </w:p>
        </w:tc>
      </w:tr>
    </w:tbl>
    <w:p w:rsidR="002E0C2B" w:rsidRPr="002E0C2B" w:rsidRDefault="002E0C2B" w:rsidP="002E0C2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en-GB" w:eastAsia="en-US"/>
        </w:rPr>
      </w:pPr>
    </w:p>
    <w:p w:rsidR="00DD6D7F" w:rsidRPr="00703867" w:rsidRDefault="00DD6D7F" w:rsidP="000666E6">
      <w:pPr>
        <w:pStyle w:val="a6"/>
        <w:jc w:val="center"/>
        <w:rPr>
          <w:sz w:val="24"/>
          <w:szCs w:val="24"/>
        </w:rPr>
      </w:pPr>
    </w:p>
    <w:sectPr w:rsidR="00DD6D7F" w:rsidRPr="00703867" w:rsidSect="00055A75">
      <w:footerReference w:type="even" r:id="rId12"/>
      <w:footerReference w:type="default" r:id="rId13"/>
      <w:footerReference w:type="first" r:id="rId14"/>
      <w:pgSz w:w="11906" w:h="16838"/>
      <w:pgMar w:top="709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1F" w:rsidRDefault="0091521F">
      <w:pPr>
        <w:spacing w:after="0" w:line="240" w:lineRule="auto"/>
      </w:pPr>
      <w:r>
        <w:separator/>
      </w:r>
    </w:p>
  </w:endnote>
  <w:endnote w:type="continuationSeparator" w:id="0">
    <w:p w:rsidR="0091521F" w:rsidRDefault="0091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EC3" w:rsidRDefault="00300EC3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A15956">
      <w:rPr>
        <w:rFonts w:ascii="Cambria" w:hAnsi="Cambria" w:cs="Cambria"/>
        <w:noProof/>
        <w:sz w:val="24"/>
      </w:rPr>
      <w:t>30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300EC3" w:rsidRDefault="00300EC3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EC3" w:rsidRDefault="00300EC3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 w:rsidR="00A15956">
      <w:rPr>
        <w:rFonts w:ascii="Cambria" w:hAnsi="Cambria" w:cs="Cambria"/>
        <w:noProof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300EC3" w:rsidRDefault="00300EC3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EC3" w:rsidRDefault="00300EC3">
    <w:pPr>
      <w:spacing w:after="0"/>
      <w:ind w:right="162"/>
      <w:jc w:val="right"/>
    </w:pPr>
    <w:r>
      <w:rPr>
        <w:rFonts w:ascii="Cambria" w:hAnsi="Cambria" w:cs="Cambria"/>
        <w:sz w:val="24"/>
      </w:rPr>
      <w:fldChar w:fldCharType="begin"/>
    </w:r>
    <w:r>
      <w:rPr>
        <w:rFonts w:ascii="Cambria" w:hAnsi="Cambria" w:cs="Cambria"/>
        <w:sz w:val="24"/>
      </w:rPr>
      <w:instrText xml:space="preserve"> PAGE   \* MERGEFORMAT </w:instrText>
    </w:r>
    <w:r>
      <w:rPr>
        <w:rFonts w:ascii="Cambria" w:hAnsi="Cambria" w:cs="Cambria"/>
        <w:sz w:val="24"/>
      </w:rPr>
      <w:fldChar w:fldCharType="separate"/>
    </w:r>
    <w:r>
      <w:rPr>
        <w:rFonts w:ascii="Cambria" w:hAnsi="Cambria" w:cs="Cambria"/>
        <w:sz w:val="24"/>
      </w:rPr>
      <w:t>1</w:t>
    </w:r>
    <w:r>
      <w:rPr>
        <w:rFonts w:ascii="Cambria" w:hAnsi="Cambria" w:cs="Cambria"/>
        <w:sz w:val="24"/>
      </w:rPr>
      <w:fldChar w:fldCharType="end"/>
    </w:r>
    <w:r>
      <w:rPr>
        <w:rFonts w:ascii="Cambria" w:hAnsi="Cambria" w:cs="Cambria"/>
        <w:sz w:val="24"/>
      </w:rPr>
      <w:t xml:space="preserve"> </w:t>
    </w:r>
  </w:p>
  <w:p w:rsidR="00300EC3" w:rsidRDefault="00300EC3">
    <w:pPr>
      <w:spacing w:after="0"/>
    </w:pPr>
    <w:r>
      <w:rPr>
        <w:rFonts w:ascii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1F" w:rsidRDefault="0091521F">
      <w:pPr>
        <w:spacing w:after="0" w:line="240" w:lineRule="auto"/>
      </w:pPr>
      <w:r>
        <w:separator/>
      </w:r>
    </w:p>
  </w:footnote>
  <w:footnote w:type="continuationSeparator" w:id="0">
    <w:p w:rsidR="0091521F" w:rsidRDefault="0091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708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B752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07F0D"/>
    <w:multiLevelType w:val="hybridMultilevel"/>
    <w:tmpl w:val="CF104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300F"/>
    <w:multiLevelType w:val="hybridMultilevel"/>
    <w:tmpl w:val="D92E4620"/>
    <w:lvl w:ilvl="0" w:tplc="04190013">
      <w:start w:val="1"/>
      <w:numFmt w:val="upperRoman"/>
      <w:lvlText w:val="%1."/>
      <w:lvlJc w:val="righ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  <w:rPr>
        <w:rFonts w:cs="Times New Roman"/>
      </w:rPr>
    </w:lvl>
  </w:abstractNum>
  <w:abstractNum w:abstractNumId="5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10B59CF"/>
    <w:multiLevelType w:val="hybridMultilevel"/>
    <w:tmpl w:val="2F9E4100"/>
    <w:lvl w:ilvl="0" w:tplc="4866CA22">
      <w:start w:val="7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7">
    <w:nsid w:val="27465AB0"/>
    <w:multiLevelType w:val="hybridMultilevel"/>
    <w:tmpl w:val="936AC72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3F262B"/>
    <w:multiLevelType w:val="hybridMultilevel"/>
    <w:tmpl w:val="9C2A7406"/>
    <w:lvl w:ilvl="0" w:tplc="741E17D6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8"/>
        <w:u w:val="none" w:color="000000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0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cs="Times New Roman" w:hint="default"/>
        <w:b/>
      </w:rPr>
    </w:lvl>
  </w:abstractNum>
  <w:abstractNum w:abstractNumId="21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4"/>
  </w:num>
  <w:num w:numId="24">
    <w:abstractNumId w:val="1"/>
  </w:num>
  <w:num w:numId="25">
    <w:abstractNumId w:val="20"/>
  </w:num>
  <w:num w:numId="26">
    <w:abstractNumId w:val="21"/>
  </w:num>
  <w:num w:numId="27">
    <w:abstractNumId w:val="5"/>
  </w:num>
  <w:num w:numId="28">
    <w:abstractNumId w:val="16"/>
  </w:num>
  <w:num w:numId="29">
    <w:abstractNumId w:val="19"/>
  </w:num>
  <w:num w:numId="30">
    <w:abstractNumId w:val="15"/>
  </w:num>
  <w:num w:numId="31">
    <w:abstractNumId w:val="18"/>
  </w:num>
  <w:num w:numId="32">
    <w:abstractNumId w:val="12"/>
  </w:num>
  <w:num w:numId="33">
    <w:abstractNumId w:val="10"/>
  </w:num>
  <w:num w:numId="34">
    <w:abstractNumId w:val="7"/>
  </w:num>
  <w:num w:numId="35">
    <w:abstractNumId w:val="6"/>
  </w:num>
  <w:num w:numId="36">
    <w:abstractNumId w:val="2"/>
  </w:num>
  <w:num w:numId="3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368E"/>
    <w:rsid w:val="000065FB"/>
    <w:rsid w:val="00010022"/>
    <w:rsid w:val="0001069C"/>
    <w:rsid w:val="00013A50"/>
    <w:rsid w:val="0002096B"/>
    <w:rsid w:val="000233E1"/>
    <w:rsid w:val="00024BA2"/>
    <w:rsid w:val="00024DE4"/>
    <w:rsid w:val="00033DAD"/>
    <w:rsid w:val="000369AE"/>
    <w:rsid w:val="00044AF7"/>
    <w:rsid w:val="00045253"/>
    <w:rsid w:val="000456CE"/>
    <w:rsid w:val="00052D69"/>
    <w:rsid w:val="00055A75"/>
    <w:rsid w:val="000561B1"/>
    <w:rsid w:val="00060DFE"/>
    <w:rsid w:val="000666E6"/>
    <w:rsid w:val="0006672B"/>
    <w:rsid w:val="00067C06"/>
    <w:rsid w:val="00070801"/>
    <w:rsid w:val="00074963"/>
    <w:rsid w:val="00075AEC"/>
    <w:rsid w:val="00077605"/>
    <w:rsid w:val="00081D1C"/>
    <w:rsid w:val="00095C89"/>
    <w:rsid w:val="000A095F"/>
    <w:rsid w:val="000A25B9"/>
    <w:rsid w:val="000A7134"/>
    <w:rsid w:val="000B6785"/>
    <w:rsid w:val="000D0A5E"/>
    <w:rsid w:val="000D1E4C"/>
    <w:rsid w:val="000D4780"/>
    <w:rsid w:val="000E678F"/>
    <w:rsid w:val="000E7F13"/>
    <w:rsid w:val="000F62B0"/>
    <w:rsid w:val="001072F2"/>
    <w:rsid w:val="00117660"/>
    <w:rsid w:val="001207CD"/>
    <w:rsid w:val="00131C91"/>
    <w:rsid w:val="0013246E"/>
    <w:rsid w:val="00133511"/>
    <w:rsid w:val="00135622"/>
    <w:rsid w:val="001417EC"/>
    <w:rsid w:val="00143A9C"/>
    <w:rsid w:val="00153BE1"/>
    <w:rsid w:val="00163D54"/>
    <w:rsid w:val="001644B7"/>
    <w:rsid w:val="00165587"/>
    <w:rsid w:val="00166927"/>
    <w:rsid w:val="00176E98"/>
    <w:rsid w:val="0018180B"/>
    <w:rsid w:val="00184BBC"/>
    <w:rsid w:val="00184C10"/>
    <w:rsid w:val="00192674"/>
    <w:rsid w:val="00193B16"/>
    <w:rsid w:val="00196E5C"/>
    <w:rsid w:val="001A3217"/>
    <w:rsid w:val="001A37CF"/>
    <w:rsid w:val="001B191E"/>
    <w:rsid w:val="001B2EF2"/>
    <w:rsid w:val="001B3690"/>
    <w:rsid w:val="001B4C05"/>
    <w:rsid w:val="001B792F"/>
    <w:rsid w:val="001D04BB"/>
    <w:rsid w:val="001D1BD0"/>
    <w:rsid w:val="001D30B6"/>
    <w:rsid w:val="001D7B20"/>
    <w:rsid w:val="001E4573"/>
    <w:rsid w:val="001F3104"/>
    <w:rsid w:val="001F478C"/>
    <w:rsid w:val="001F7B1D"/>
    <w:rsid w:val="00210E58"/>
    <w:rsid w:val="0021183C"/>
    <w:rsid w:val="00212E64"/>
    <w:rsid w:val="00216725"/>
    <w:rsid w:val="0022136B"/>
    <w:rsid w:val="00221E6E"/>
    <w:rsid w:val="00224DB6"/>
    <w:rsid w:val="00224E37"/>
    <w:rsid w:val="002414D9"/>
    <w:rsid w:val="00247371"/>
    <w:rsid w:val="00247867"/>
    <w:rsid w:val="00250929"/>
    <w:rsid w:val="00250FC8"/>
    <w:rsid w:val="002716FA"/>
    <w:rsid w:val="0027220C"/>
    <w:rsid w:val="00280B4A"/>
    <w:rsid w:val="0028180E"/>
    <w:rsid w:val="00282B77"/>
    <w:rsid w:val="002831B5"/>
    <w:rsid w:val="0028565B"/>
    <w:rsid w:val="00286295"/>
    <w:rsid w:val="00286979"/>
    <w:rsid w:val="002904F6"/>
    <w:rsid w:val="002A06ED"/>
    <w:rsid w:val="002A2EC3"/>
    <w:rsid w:val="002A659B"/>
    <w:rsid w:val="002A7A00"/>
    <w:rsid w:val="002B2823"/>
    <w:rsid w:val="002C006D"/>
    <w:rsid w:val="002C5BAA"/>
    <w:rsid w:val="002D0C3D"/>
    <w:rsid w:val="002D4EE0"/>
    <w:rsid w:val="002D6A49"/>
    <w:rsid w:val="002E069A"/>
    <w:rsid w:val="002E0C2B"/>
    <w:rsid w:val="002E5244"/>
    <w:rsid w:val="002F085D"/>
    <w:rsid w:val="002F18BB"/>
    <w:rsid w:val="00300EC3"/>
    <w:rsid w:val="0030102C"/>
    <w:rsid w:val="003060B2"/>
    <w:rsid w:val="00307194"/>
    <w:rsid w:val="00313851"/>
    <w:rsid w:val="003171DF"/>
    <w:rsid w:val="00317A87"/>
    <w:rsid w:val="0032074D"/>
    <w:rsid w:val="0032313B"/>
    <w:rsid w:val="00324CEE"/>
    <w:rsid w:val="00327540"/>
    <w:rsid w:val="0033111C"/>
    <w:rsid w:val="00331B4A"/>
    <w:rsid w:val="00331C42"/>
    <w:rsid w:val="00334283"/>
    <w:rsid w:val="003402B8"/>
    <w:rsid w:val="00344812"/>
    <w:rsid w:val="00351054"/>
    <w:rsid w:val="003608D3"/>
    <w:rsid w:val="003648BF"/>
    <w:rsid w:val="003836DC"/>
    <w:rsid w:val="00383D05"/>
    <w:rsid w:val="00386032"/>
    <w:rsid w:val="00386F02"/>
    <w:rsid w:val="0039086F"/>
    <w:rsid w:val="00392626"/>
    <w:rsid w:val="00396113"/>
    <w:rsid w:val="003963F6"/>
    <w:rsid w:val="003A12B7"/>
    <w:rsid w:val="003A3C7D"/>
    <w:rsid w:val="003A557B"/>
    <w:rsid w:val="003B0175"/>
    <w:rsid w:val="003C219C"/>
    <w:rsid w:val="003C3590"/>
    <w:rsid w:val="003C3F0F"/>
    <w:rsid w:val="003C4FF8"/>
    <w:rsid w:val="003C504A"/>
    <w:rsid w:val="003C7998"/>
    <w:rsid w:val="003D5313"/>
    <w:rsid w:val="003D624F"/>
    <w:rsid w:val="003D7712"/>
    <w:rsid w:val="003D7C98"/>
    <w:rsid w:val="003F2CFB"/>
    <w:rsid w:val="003F2DD1"/>
    <w:rsid w:val="004027B3"/>
    <w:rsid w:val="00406C64"/>
    <w:rsid w:val="0041592B"/>
    <w:rsid w:val="0042277E"/>
    <w:rsid w:val="00426BDE"/>
    <w:rsid w:val="00437A9F"/>
    <w:rsid w:val="00443B96"/>
    <w:rsid w:val="00444B0F"/>
    <w:rsid w:val="004470FD"/>
    <w:rsid w:val="00450B8D"/>
    <w:rsid w:val="004579B6"/>
    <w:rsid w:val="0046008C"/>
    <w:rsid w:val="00473CBA"/>
    <w:rsid w:val="00473CCE"/>
    <w:rsid w:val="004848D1"/>
    <w:rsid w:val="00484D67"/>
    <w:rsid w:val="004869F2"/>
    <w:rsid w:val="00492EB1"/>
    <w:rsid w:val="004A15D4"/>
    <w:rsid w:val="004A2F6E"/>
    <w:rsid w:val="004A393E"/>
    <w:rsid w:val="004A3B5B"/>
    <w:rsid w:val="004A6EFE"/>
    <w:rsid w:val="004B2DE7"/>
    <w:rsid w:val="004B786F"/>
    <w:rsid w:val="004C0D98"/>
    <w:rsid w:val="004C1E0C"/>
    <w:rsid w:val="004C350C"/>
    <w:rsid w:val="004C7CAF"/>
    <w:rsid w:val="004D022E"/>
    <w:rsid w:val="004D1DB5"/>
    <w:rsid w:val="004D593B"/>
    <w:rsid w:val="004D62FF"/>
    <w:rsid w:val="004E1AAF"/>
    <w:rsid w:val="004E2AD9"/>
    <w:rsid w:val="004E6449"/>
    <w:rsid w:val="004E6AFA"/>
    <w:rsid w:val="004F36E8"/>
    <w:rsid w:val="004F732D"/>
    <w:rsid w:val="004F7CB5"/>
    <w:rsid w:val="00502582"/>
    <w:rsid w:val="00503BFD"/>
    <w:rsid w:val="0050510D"/>
    <w:rsid w:val="005079F2"/>
    <w:rsid w:val="00512C0A"/>
    <w:rsid w:val="00521DDF"/>
    <w:rsid w:val="00522182"/>
    <w:rsid w:val="00526C13"/>
    <w:rsid w:val="00527CB0"/>
    <w:rsid w:val="00535F53"/>
    <w:rsid w:val="005373EE"/>
    <w:rsid w:val="00541B47"/>
    <w:rsid w:val="00541DBF"/>
    <w:rsid w:val="005510E5"/>
    <w:rsid w:val="00552E0D"/>
    <w:rsid w:val="005532EC"/>
    <w:rsid w:val="00562E74"/>
    <w:rsid w:val="005632C4"/>
    <w:rsid w:val="00564119"/>
    <w:rsid w:val="005676B8"/>
    <w:rsid w:val="00571FE7"/>
    <w:rsid w:val="005770C5"/>
    <w:rsid w:val="00582280"/>
    <w:rsid w:val="00586853"/>
    <w:rsid w:val="00586F4C"/>
    <w:rsid w:val="005950D6"/>
    <w:rsid w:val="005A2984"/>
    <w:rsid w:val="005A5D03"/>
    <w:rsid w:val="005A76EA"/>
    <w:rsid w:val="005B68B0"/>
    <w:rsid w:val="005C0A71"/>
    <w:rsid w:val="005C115F"/>
    <w:rsid w:val="005C301E"/>
    <w:rsid w:val="005C53DC"/>
    <w:rsid w:val="005D5FF2"/>
    <w:rsid w:val="005D7325"/>
    <w:rsid w:val="005E7FDD"/>
    <w:rsid w:val="005F39EF"/>
    <w:rsid w:val="005F3C04"/>
    <w:rsid w:val="0060367B"/>
    <w:rsid w:val="00606E1C"/>
    <w:rsid w:val="00615EAC"/>
    <w:rsid w:val="00617F8B"/>
    <w:rsid w:val="0062183C"/>
    <w:rsid w:val="0062247D"/>
    <w:rsid w:val="006432C6"/>
    <w:rsid w:val="006445F0"/>
    <w:rsid w:val="00646290"/>
    <w:rsid w:val="006521B4"/>
    <w:rsid w:val="00655AD6"/>
    <w:rsid w:val="00656BA9"/>
    <w:rsid w:val="00657EA2"/>
    <w:rsid w:val="00661046"/>
    <w:rsid w:val="00661395"/>
    <w:rsid w:val="00663547"/>
    <w:rsid w:val="00665396"/>
    <w:rsid w:val="006671D7"/>
    <w:rsid w:val="00670736"/>
    <w:rsid w:val="0068202D"/>
    <w:rsid w:val="0068342D"/>
    <w:rsid w:val="006911A2"/>
    <w:rsid w:val="00693649"/>
    <w:rsid w:val="00693742"/>
    <w:rsid w:val="006949B5"/>
    <w:rsid w:val="00695659"/>
    <w:rsid w:val="006968DC"/>
    <w:rsid w:val="006A2FEF"/>
    <w:rsid w:val="006A50CC"/>
    <w:rsid w:val="006B05AB"/>
    <w:rsid w:val="006C05D9"/>
    <w:rsid w:val="006C552F"/>
    <w:rsid w:val="006C5D0B"/>
    <w:rsid w:val="006C6EA1"/>
    <w:rsid w:val="006D43D8"/>
    <w:rsid w:val="006E2349"/>
    <w:rsid w:val="006E23AB"/>
    <w:rsid w:val="006F277B"/>
    <w:rsid w:val="006F72A5"/>
    <w:rsid w:val="00703867"/>
    <w:rsid w:val="00705710"/>
    <w:rsid w:val="0070698C"/>
    <w:rsid w:val="007071EC"/>
    <w:rsid w:val="00713C9B"/>
    <w:rsid w:val="0071465B"/>
    <w:rsid w:val="007153FC"/>
    <w:rsid w:val="00716C18"/>
    <w:rsid w:val="00724049"/>
    <w:rsid w:val="00730820"/>
    <w:rsid w:val="0074386B"/>
    <w:rsid w:val="00751BC6"/>
    <w:rsid w:val="007541DF"/>
    <w:rsid w:val="007558D2"/>
    <w:rsid w:val="00770492"/>
    <w:rsid w:val="00772BD4"/>
    <w:rsid w:val="00774891"/>
    <w:rsid w:val="00797007"/>
    <w:rsid w:val="007A0E5A"/>
    <w:rsid w:val="007A4A07"/>
    <w:rsid w:val="007A6C27"/>
    <w:rsid w:val="007B4171"/>
    <w:rsid w:val="007B4A8A"/>
    <w:rsid w:val="007B5596"/>
    <w:rsid w:val="007B5E09"/>
    <w:rsid w:val="007C50B6"/>
    <w:rsid w:val="007C566D"/>
    <w:rsid w:val="007D4BD7"/>
    <w:rsid w:val="007D535F"/>
    <w:rsid w:val="007D5759"/>
    <w:rsid w:val="007D58FB"/>
    <w:rsid w:val="007E43B4"/>
    <w:rsid w:val="007F680F"/>
    <w:rsid w:val="00810D93"/>
    <w:rsid w:val="00812859"/>
    <w:rsid w:val="008140A8"/>
    <w:rsid w:val="00817AD2"/>
    <w:rsid w:val="00823280"/>
    <w:rsid w:val="008238E1"/>
    <w:rsid w:val="00830108"/>
    <w:rsid w:val="00830639"/>
    <w:rsid w:val="00831EF2"/>
    <w:rsid w:val="008374AA"/>
    <w:rsid w:val="008411B0"/>
    <w:rsid w:val="0085244C"/>
    <w:rsid w:val="0085467A"/>
    <w:rsid w:val="00856C9F"/>
    <w:rsid w:val="00856EDA"/>
    <w:rsid w:val="00866353"/>
    <w:rsid w:val="008673B5"/>
    <w:rsid w:val="00872A83"/>
    <w:rsid w:val="00873F65"/>
    <w:rsid w:val="0088036B"/>
    <w:rsid w:val="00896F90"/>
    <w:rsid w:val="008A0A41"/>
    <w:rsid w:val="008A452B"/>
    <w:rsid w:val="008A4D8C"/>
    <w:rsid w:val="008A7962"/>
    <w:rsid w:val="008B11F3"/>
    <w:rsid w:val="008B3304"/>
    <w:rsid w:val="008B50C0"/>
    <w:rsid w:val="008B6A4E"/>
    <w:rsid w:val="008B766D"/>
    <w:rsid w:val="008C5F72"/>
    <w:rsid w:val="008C65E2"/>
    <w:rsid w:val="008C7ECA"/>
    <w:rsid w:val="008D1608"/>
    <w:rsid w:val="008E40B6"/>
    <w:rsid w:val="008E422C"/>
    <w:rsid w:val="008F1D55"/>
    <w:rsid w:val="008F324A"/>
    <w:rsid w:val="008F346A"/>
    <w:rsid w:val="0090072B"/>
    <w:rsid w:val="00905044"/>
    <w:rsid w:val="009061BE"/>
    <w:rsid w:val="00907DEE"/>
    <w:rsid w:val="0091521F"/>
    <w:rsid w:val="00921D99"/>
    <w:rsid w:val="009224F2"/>
    <w:rsid w:val="009248F6"/>
    <w:rsid w:val="00925A0F"/>
    <w:rsid w:val="00927B85"/>
    <w:rsid w:val="00930860"/>
    <w:rsid w:val="0093663F"/>
    <w:rsid w:val="00941388"/>
    <w:rsid w:val="00951C1D"/>
    <w:rsid w:val="00951C70"/>
    <w:rsid w:val="00955B19"/>
    <w:rsid w:val="00956DB6"/>
    <w:rsid w:val="00957009"/>
    <w:rsid w:val="00962427"/>
    <w:rsid w:val="00965C65"/>
    <w:rsid w:val="00972250"/>
    <w:rsid w:val="00972C2F"/>
    <w:rsid w:val="00974ACD"/>
    <w:rsid w:val="00976CB5"/>
    <w:rsid w:val="009774D8"/>
    <w:rsid w:val="00980DE3"/>
    <w:rsid w:val="00982E7A"/>
    <w:rsid w:val="00983EA6"/>
    <w:rsid w:val="00987C12"/>
    <w:rsid w:val="00995ED9"/>
    <w:rsid w:val="009A099B"/>
    <w:rsid w:val="009A14D3"/>
    <w:rsid w:val="009A7693"/>
    <w:rsid w:val="009C1F8D"/>
    <w:rsid w:val="009C3829"/>
    <w:rsid w:val="009C7900"/>
    <w:rsid w:val="009D1CB6"/>
    <w:rsid w:val="009D72FB"/>
    <w:rsid w:val="009E29E8"/>
    <w:rsid w:val="009E72A4"/>
    <w:rsid w:val="009F652B"/>
    <w:rsid w:val="009F7495"/>
    <w:rsid w:val="00A01192"/>
    <w:rsid w:val="00A022B3"/>
    <w:rsid w:val="00A10C80"/>
    <w:rsid w:val="00A1133F"/>
    <w:rsid w:val="00A15956"/>
    <w:rsid w:val="00A2474A"/>
    <w:rsid w:val="00A254DA"/>
    <w:rsid w:val="00A26137"/>
    <w:rsid w:val="00A30903"/>
    <w:rsid w:val="00A328E8"/>
    <w:rsid w:val="00A33AAC"/>
    <w:rsid w:val="00A36C40"/>
    <w:rsid w:val="00A57946"/>
    <w:rsid w:val="00A60014"/>
    <w:rsid w:val="00A644BF"/>
    <w:rsid w:val="00A76950"/>
    <w:rsid w:val="00A779B3"/>
    <w:rsid w:val="00A802C9"/>
    <w:rsid w:val="00A829D4"/>
    <w:rsid w:val="00A86D19"/>
    <w:rsid w:val="00A9440F"/>
    <w:rsid w:val="00A9745A"/>
    <w:rsid w:val="00AA0C46"/>
    <w:rsid w:val="00AA0FFA"/>
    <w:rsid w:val="00AA1329"/>
    <w:rsid w:val="00AA1C95"/>
    <w:rsid w:val="00AA3C1C"/>
    <w:rsid w:val="00AA5825"/>
    <w:rsid w:val="00AA5A70"/>
    <w:rsid w:val="00AB7A5C"/>
    <w:rsid w:val="00AC27CA"/>
    <w:rsid w:val="00AC3A92"/>
    <w:rsid w:val="00AC5535"/>
    <w:rsid w:val="00AC77ED"/>
    <w:rsid w:val="00AD04AD"/>
    <w:rsid w:val="00AE457F"/>
    <w:rsid w:val="00AE4F42"/>
    <w:rsid w:val="00AF7F25"/>
    <w:rsid w:val="00B1019B"/>
    <w:rsid w:val="00B12316"/>
    <w:rsid w:val="00B12FB1"/>
    <w:rsid w:val="00B145FE"/>
    <w:rsid w:val="00B254A4"/>
    <w:rsid w:val="00B30EAB"/>
    <w:rsid w:val="00B466ED"/>
    <w:rsid w:val="00B539F6"/>
    <w:rsid w:val="00B60452"/>
    <w:rsid w:val="00B6133D"/>
    <w:rsid w:val="00B65D9D"/>
    <w:rsid w:val="00B703F0"/>
    <w:rsid w:val="00B74E0C"/>
    <w:rsid w:val="00B91D10"/>
    <w:rsid w:val="00B94ECE"/>
    <w:rsid w:val="00B9694A"/>
    <w:rsid w:val="00B978D6"/>
    <w:rsid w:val="00B97A63"/>
    <w:rsid w:val="00BA04A9"/>
    <w:rsid w:val="00BB1E8E"/>
    <w:rsid w:val="00BB6761"/>
    <w:rsid w:val="00BC0F0B"/>
    <w:rsid w:val="00BC5B6A"/>
    <w:rsid w:val="00BC65C5"/>
    <w:rsid w:val="00BD2D7E"/>
    <w:rsid w:val="00BD39E7"/>
    <w:rsid w:val="00BD5085"/>
    <w:rsid w:val="00C109EC"/>
    <w:rsid w:val="00C10EDB"/>
    <w:rsid w:val="00C17C9C"/>
    <w:rsid w:val="00C20179"/>
    <w:rsid w:val="00C24BA0"/>
    <w:rsid w:val="00C26A55"/>
    <w:rsid w:val="00C27BAB"/>
    <w:rsid w:val="00C31812"/>
    <w:rsid w:val="00C33A17"/>
    <w:rsid w:val="00C33EC3"/>
    <w:rsid w:val="00C37A4B"/>
    <w:rsid w:val="00C40B34"/>
    <w:rsid w:val="00C42578"/>
    <w:rsid w:val="00C46D21"/>
    <w:rsid w:val="00C47042"/>
    <w:rsid w:val="00C562C2"/>
    <w:rsid w:val="00C6462C"/>
    <w:rsid w:val="00C66814"/>
    <w:rsid w:val="00C67C27"/>
    <w:rsid w:val="00C72590"/>
    <w:rsid w:val="00C725B3"/>
    <w:rsid w:val="00C748FF"/>
    <w:rsid w:val="00C75744"/>
    <w:rsid w:val="00C769F0"/>
    <w:rsid w:val="00C76CD6"/>
    <w:rsid w:val="00C82856"/>
    <w:rsid w:val="00C912DB"/>
    <w:rsid w:val="00CA08E9"/>
    <w:rsid w:val="00CA18AC"/>
    <w:rsid w:val="00CA73D1"/>
    <w:rsid w:val="00CC76C5"/>
    <w:rsid w:val="00CD467D"/>
    <w:rsid w:val="00CD618A"/>
    <w:rsid w:val="00CE7068"/>
    <w:rsid w:val="00CE7588"/>
    <w:rsid w:val="00CF23FA"/>
    <w:rsid w:val="00CF2D4D"/>
    <w:rsid w:val="00D018B5"/>
    <w:rsid w:val="00D0210B"/>
    <w:rsid w:val="00D047E4"/>
    <w:rsid w:val="00D04909"/>
    <w:rsid w:val="00D070AE"/>
    <w:rsid w:val="00D160A4"/>
    <w:rsid w:val="00D21E68"/>
    <w:rsid w:val="00D22EE7"/>
    <w:rsid w:val="00D24AAA"/>
    <w:rsid w:val="00D30CF9"/>
    <w:rsid w:val="00D30DE9"/>
    <w:rsid w:val="00D3118C"/>
    <w:rsid w:val="00D36E0D"/>
    <w:rsid w:val="00D3716F"/>
    <w:rsid w:val="00D373E0"/>
    <w:rsid w:val="00D40B09"/>
    <w:rsid w:val="00D450F8"/>
    <w:rsid w:val="00D463D9"/>
    <w:rsid w:val="00D51242"/>
    <w:rsid w:val="00D55B5D"/>
    <w:rsid w:val="00D57163"/>
    <w:rsid w:val="00D6059A"/>
    <w:rsid w:val="00D75946"/>
    <w:rsid w:val="00D81061"/>
    <w:rsid w:val="00D81751"/>
    <w:rsid w:val="00D81A6C"/>
    <w:rsid w:val="00D826D1"/>
    <w:rsid w:val="00D84693"/>
    <w:rsid w:val="00D90B1F"/>
    <w:rsid w:val="00D96020"/>
    <w:rsid w:val="00D972F6"/>
    <w:rsid w:val="00DA22A3"/>
    <w:rsid w:val="00DA4485"/>
    <w:rsid w:val="00DB12F5"/>
    <w:rsid w:val="00DB1E79"/>
    <w:rsid w:val="00DB2C4D"/>
    <w:rsid w:val="00DC0661"/>
    <w:rsid w:val="00DC0A05"/>
    <w:rsid w:val="00DC1792"/>
    <w:rsid w:val="00DC4053"/>
    <w:rsid w:val="00DC7C85"/>
    <w:rsid w:val="00DD02C1"/>
    <w:rsid w:val="00DD6D7F"/>
    <w:rsid w:val="00DE3F2C"/>
    <w:rsid w:val="00DF003D"/>
    <w:rsid w:val="00DF1E5E"/>
    <w:rsid w:val="00DF597C"/>
    <w:rsid w:val="00DF67A1"/>
    <w:rsid w:val="00DF69C7"/>
    <w:rsid w:val="00E01850"/>
    <w:rsid w:val="00E0263A"/>
    <w:rsid w:val="00E04A78"/>
    <w:rsid w:val="00E059A1"/>
    <w:rsid w:val="00E12B20"/>
    <w:rsid w:val="00E13D92"/>
    <w:rsid w:val="00E14F31"/>
    <w:rsid w:val="00E213D6"/>
    <w:rsid w:val="00E21FFE"/>
    <w:rsid w:val="00E24943"/>
    <w:rsid w:val="00E24FB2"/>
    <w:rsid w:val="00E27BE2"/>
    <w:rsid w:val="00E32DF7"/>
    <w:rsid w:val="00E42C67"/>
    <w:rsid w:val="00E537A0"/>
    <w:rsid w:val="00E54D3C"/>
    <w:rsid w:val="00E5664A"/>
    <w:rsid w:val="00E57B02"/>
    <w:rsid w:val="00E6261B"/>
    <w:rsid w:val="00E64166"/>
    <w:rsid w:val="00E64550"/>
    <w:rsid w:val="00E757AC"/>
    <w:rsid w:val="00E75C65"/>
    <w:rsid w:val="00E76471"/>
    <w:rsid w:val="00E83B70"/>
    <w:rsid w:val="00E8590B"/>
    <w:rsid w:val="00E85B4A"/>
    <w:rsid w:val="00E9630D"/>
    <w:rsid w:val="00EA18D2"/>
    <w:rsid w:val="00EC49F6"/>
    <w:rsid w:val="00EC6051"/>
    <w:rsid w:val="00EE3E15"/>
    <w:rsid w:val="00EE75FF"/>
    <w:rsid w:val="00EF2D33"/>
    <w:rsid w:val="00F01443"/>
    <w:rsid w:val="00F01FF7"/>
    <w:rsid w:val="00F05416"/>
    <w:rsid w:val="00F14EE9"/>
    <w:rsid w:val="00F24232"/>
    <w:rsid w:val="00F313CB"/>
    <w:rsid w:val="00F327FA"/>
    <w:rsid w:val="00F36AE6"/>
    <w:rsid w:val="00F3731C"/>
    <w:rsid w:val="00F37CFD"/>
    <w:rsid w:val="00F40BC0"/>
    <w:rsid w:val="00F4478F"/>
    <w:rsid w:val="00F71E07"/>
    <w:rsid w:val="00F76098"/>
    <w:rsid w:val="00F82AB1"/>
    <w:rsid w:val="00F85A1F"/>
    <w:rsid w:val="00FA247F"/>
    <w:rsid w:val="00FB1F9E"/>
    <w:rsid w:val="00FC0C0A"/>
    <w:rsid w:val="00FC5B96"/>
    <w:rsid w:val="00FD51EC"/>
    <w:rsid w:val="00FD61D8"/>
    <w:rsid w:val="00FD67E9"/>
    <w:rsid w:val="00FE45E9"/>
    <w:rsid w:val="00FE5DCE"/>
    <w:rsid w:val="00FE5FCB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link w:val="a7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8">
    <w:name w:val="header"/>
    <w:aliases w:val="he"/>
    <w:basedOn w:val="a"/>
    <w:link w:val="a9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he Знак"/>
    <w:link w:val="a8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a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d">
    <w:name w:val="Subtitle"/>
    <w:basedOn w:val="a"/>
    <w:next w:val="a"/>
    <w:link w:val="ae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f">
    <w:name w:val="Plain Text"/>
    <w:basedOn w:val="a"/>
    <w:link w:val="af0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1">
    <w:name w:val="Hyperlink"/>
    <w:uiPriority w:val="99"/>
    <w:rsid w:val="00DD02C1"/>
    <w:rPr>
      <w:rFonts w:cs="Times New Roman"/>
      <w:color w:val="0000FF"/>
      <w:u w:val="single"/>
    </w:rPr>
  </w:style>
  <w:style w:type="paragraph" w:styleId="af2">
    <w:name w:val="footer"/>
    <w:basedOn w:val="a"/>
    <w:link w:val="af3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4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5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6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7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8">
    <w:name w:val="Body Text"/>
    <w:basedOn w:val="a"/>
    <w:link w:val="af9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a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d">
    <w:name w:val="Strong"/>
    <w:uiPriority w:val="99"/>
    <w:qFormat/>
    <w:rsid w:val="00C47042"/>
    <w:rPr>
      <w:rFonts w:cs="Times New Roman"/>
      <w:b/>
    </w:rPr>
  </w:style>
  <w:style w:type="paragraph" w:styleId="afe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rsid w:val="00C47042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2">
    <w:name w:val="Body Text Indent"/>
    <w:basedOn w:val="a"/>
    <w:link w:val="aff3"/>
    <w:uiPriority w:val="99"/>
    <w:unhideWhenUsed/>
    <w:locked/>
    <w:rsid w:val="000666E6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rsid w:val="000666E6"/>
    <w:rPr>
      <w:rFonts w:cs="Calibri"/>
      <w:color w:val="000000"/>
    </w:rPr>
  </w:style>
  <w:style w:type="paragraph" w:customStyle="1" w:styleId="aff4">
    <w:basedOn w:val="a"/>
    <w:next w:val="aff5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5">
    <w:name w:val="Title"/>
    <w:basedOn w:val="a"/>
    <w:next w:val="a"/>
    <w:link w:val="aff6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7">
    <w:basedOn w:val="a"/>
    <w:next w:val="aff5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character" w:customStyle="1" w:styleId="Table">
    <w:name w:val="Table"/>
    <w:uiPriority w:val="99"/>
    <w:rsid w:val="00830639"/>
    <w:rPr>
      <w:rFonts w:ascii="Arial" w:hAnsi="Arial" w:cs="Times New Roman"/>
      <w:sz w:val="20"/>
    </w:rPr>
  </w:style>
  <w:style w:type="paragraph" w:customStyle="1" w:styleId="TableParagraph">
    <w:name w:val="Table Paragraph"/>
    <w:basedOn w:val="a"/>
    <w:uiPriority w:val="1"/>
    <w:qFormat/>
    <w:rsid w:val="0083063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auto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83063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uiPriority w:val="99"/>
    <w:rsid w:val="002E0C2B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9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64119"/>
    <w:pPr>
      <w:keepNext/>
      <w:keepLines/>
      <w:spacing w:after="0"/>
      <w:ind w:left="586" w:hanging="10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hAnsi="Times New Roman" w:cs="Times New Roman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hAnsi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64119"/>
    <w:pPr>
      <w:keepNext/>
      <w:keepLines/>
      <w:spacing w:after="0"/>
      <w:ind w:left="550" w:hanging="10"/>
      <w:outlineLvl w:val="3"/>
    </w:pPr>
    <w:rPr>
      <w:rFonts w:ascii="Times New Roman" w:hAnsi="Times New Roman" w:cs="Times New Roman"/>
      <w:b/>
      <w:i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D0A5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D02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564119"/>
    <w:rPr>
      <w:rFonts w:ascii="Times New Roman" w:hAnsi="Times New Roman" w:cs="Times New Roman"/>
      <w:i/>
      <w:color w:val="000000"/>
      <w:sz w:val="22"/>
    </w:rPr>
  </w:style>
  <w:style w:type="character" w:customStyle="1" w:styleId="30">
    <w:name w:val="Заголовок 3 Знак"/>
    <w:link w:val="3"/>
    <w:uiPriority w:val="99"/>
    <w:locked/>
    <w:rsid w:val="00564119"/>
    <w:rPr>
      <w:rFonts w:ascii="Times New Roman" w:hAnsi="Times New Roman" w:cs="Times New Roman"/>
      <w:b/>
      <w:color w:val="000000"/>
      <w:sz w:val="22"/>
    </w:rPr>
  </w:style>
  <w:style w:type="character" w:customStyle="1" w:styleId="40">
    <w:name w:val="Заголовок 4 Знак"/>
    <w:link w:val="4"/>
    <w:uiPriority w:val="99"/>
    <w:locked/>
    <w:rsid w:val="00564119"/>
    <w:rPr>
      <w:rFonts w:ascii="Times New Roman" w:hAnsi="Times New Roman" w:cs="Times New Roman"/>
      <w:b/>
      <w:i/>
      <w:color w:val="000000"/>
      <w:sz w:val="22"/>
    </w:rPr>
  </w:style>
  <w:style w:type="character" w:customStyle="1" w:styleId="80">
    <w:name w:val="Заголовок 8 Знак"/>
    <w:link w:val="8"/>
    <w:uiPriority w:val="99"/>
    <w:locked/>
    <w:rsid w:val="00DD02C1"/>
    <w:rPr>
      <w:rFonts w:ascii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uiPriority w:val="99"/>
    <w:rsid w:val="0056411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4FB2"/>
    <w:pPr>
      <w:ind w:left="720"/>
      <w:contextualSpacing/>
    </w:pPr>
  </w:style>
  <w:style w:type="table" w:styleId="a4">
    <w:name w:val="Table Grid"/>
    <w:basedOn w:val="a1"/>
    <w:uiPriority w:val="99"/>
    <w:rsid w:val="00E9630D"/>
    <w:pPr>
      <w:spacing w:line="360" w:lineRule="auto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Number"/>
    <w:basedOn w:val="a"/>
    <w:uiPriority w:val="99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hAnsi="Times New Roman" w:cs="Times New Roman"/>
      <w:color w:val="auto"/>
      <w:sz w:val="28"/>
      <w:szCs w:val="24"/>
    </w:rPr>
  </w:style>
  <w:style w:type="paragraph" w:styleId="a6">
    <w:name w:val="No Spacing"/>
    <w:link w:val="a7"/>
    <w:uiPriority w:val="1"/>
    <w:qFormat/>
    <w:rsid w:val="002E5244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styleId="a8">
    <w:name w:val="header"/>
    <w:aliases w:val="he"/>
    <w:basedOn w:val="a"/>
    <w:link w:val="a9"/>
    <w:uiPriority w:val="99"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he Знак"/>
    <w:link w:val="a8"/>
    <w:uiPriority w:val="99"/>
    <w:locked/>
    <w:rsid w:val="00A33AAC"/>
    <w:rPr>
      <w:rFonts w:ascii="Calibri" w:hAnsi="Calibri" w:cs="Calibri"/>
      <w:color w:val="000000"/>
    </w:rPr>
  </w:style>
  <w:style w:type="paragraph" w:customStyle="1" w:styleId="21">
    <w:name w:val="Основной текст 21"/>
    <w:basedOn w:val="a"/>
    <w:uiPriority w:val="99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hAnsi="Times New Roman" w:cs="Times New Roman"/>
      <w:color w:val="auto"/>
      <w:szCs w:val="20"/>
    </w:rPr>
  </w:style>
  <w:style w:type="character" w:customStyle="1" w:styleId="rvts15">
    <w:name w:val="rvts15"/>
    <w:uiPriority w:val="99"/>
    <w:rsid w:val="008B50C0"/>
    <w:rPr>
      <w:rFonts w:ascii="Times New Roman" w:hAnsi="Times New Roman" w:cs="Times New Roman"/>
    </w:rPr>
  </w:style>
  <w:style w:type="character" w:customStyle="1" w:styleId="aa">
    <w:name w:val="комментарий"/>
    <w:uiPriority w:val="99"/>
    <w:rsid w:val="00951C70"/>
    <w:rPr>
      <w:rFonts w:cs="Times New Roman"/>
      <w:b/>
      <w:i/>
      <w:shd w:val="clear" w:color="auto" w:fill="FFFF99"/>
    </w:rPr>
  </w:style>
  <w:style w:type="paragraph" w:customStyle="1" w:styleId="rvps296">
    <w:name w:val="rvps296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uiPriority w:val="99"/>
    <w:rsid w:val="005E7FDD"/>
    <w:pPr>
      <w:spacing w:after="0" w:line="240" w:lineRule="auto"/>
      <w:ind w:firstLine="57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F652B"/>
    <w:rPr>
      <w:rFonts w:ascii="Tahoma" w:hAnsi="Tahoma" w:cs="Tahoma"/>
      <w:color w:val="000000"/>
      <w:sz w:val="16"/>
      <w:szCs w:val="16"/>
    </w:rPr>
  </w:style>
  <w:style w:type="paragraph" w:styleId="ad">
    <w:name w:val="Subtitle"/>
    <w:basedOn w:val="a"/>
    <w:next w:val="a"/>
    <w:link w:val="ae"/>
    <w:uiPriority w:val="99"/>
    <w:qFormat/>
    <w:rsid w:val="003A3C7D"/>
    <w:pPr>
      <w:numPr>
        <w:ilvl w:val="1"/>
      </w:numPr>
    </w:pPr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3A3C7D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customStyle="1" w:styleId="11">
    <w:name w:val="Основной текст1"/>
    <w:basedOn w:val="a"/>
    <w:uiPriority w:val="99"/>
    <w:rsid w:val="00DD02C1"/>
    <w:pPr>
      <w:widowControl w:val="0"/>
      <w:spacing w:after="0" w:line="240" w:lineRule="auto"/>
      <w:jc w:val="both"/>
    </w:pPr>
    <w:rPr>
      <w:rFonts w:ascii="Arial" w:hAnsi="Arial" w:cs="Times New Roman"/>
      <w:color w:val="auto"/>
      <w:spacing w:val="-5"/>
      <w:sz w:val="24"/>
      <w:szCs w:val="20"/>
    </w:rPr>
  </w:style>
  <w:style w:type="paragraph" w:styleId="af">
    <w:name w:val="Plain Text"/>
    <w:basedOn w:val="a"/>
    <w:link w:val="af0"/>
    <w:uiPriority w:val="99"/>
    <w:rsid w:val="00DD02C1"/>
    <w:pPr>
      <w:spacing w:after="0" w:line="240" w:lineRule="auto"/>
    </w:pPr>
    <w:rPr>
      <w:rFonts w:ascii="Courier New" w:hAnsi="Courier New" w:cs="Times New Roman"/>
      <w:color w:val="auto"/>
      <w:spacing w:val="-5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DD02C1"/>
    <w:rPr>
      <w:rFonts w:ascii="Courier New" w:hAnsi="Courier New" w:cs="Times New Roman"/>
      <w:spacing w:val="-5"/>
      <w:sz w:val="20"/>
      <w:szCs w:val="20"/>
    </w:rPr>
  </w:style>
  <w:style w:type="character" w:styleId="af1">
    <w:name w:val="Hyperlink"/>
    <w:uiPriority w:val="99"/>
    <w:rsid w:val="00DD02C1"/>
    <w:rPr>
      <w:rFonts w:cs="Times New Roman"/>
      <w:color w:val="0000FF"/>
      <w:u w:val="single"/>
    </w:rPr>
  </w:style>
  <w:style w:type="paragraph" w:styleId="af2">
    <w:name w:val="footer"/>
    <w:basedOn w:val="a"/>
    <w:link w:val="af3"/>
    <w:uiPriority w:val="99"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Times New Roman"/>
      <w:color w:val="auto"/>
      <w:spacing w:val="-5"/>
      <w:sz w:val="24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DD02C1"/>
    <w:rPr>
      <w:rFonts w:ascii="Arial" w:hAnsi="Arial" w:cs="Times New Roman"/>
      <w:snapToGrid w:val="0"/>
      <w:spacing w:val="-5"/>
      <w:sz w:val="20"/>
      <w:szCs w:val="20"/>
    </w:rPr>
  </w:style>
  <w:style w:type="paragraph" w:customStyle="1" w:styleId="caaieiaie2">
    <w:name w:val="caaieiaie 2"/>
    <w:basedOn w:val="a"/>
    <w:uiPriority w:val="99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hAnsi="Arial" w:cs="Times New Roman"/>
      <w:color w:val="auto"/>
      <w:spacing w:val="-5"/>
      <w:sz w:val="20"/>
      <w:szCs w:val="20"/>
    </w:rPr>
  </w:style>
  <w:style w:type="paragraph" w:styleId="af4">
    <w:name w:val="caption"/>
    <w:basedOn w:val="a"/>
    <w:uiPriority w:val="99"/>
    <w:qFormat/>
    <w:rsid w:val="00DD02C1"/>
    <w:pPr>
      <w:spacing w:before="240" w:after="60" w:line="240" w:lineRule="auto"/>
      <w:jc w:val="center"/>
    </w:pPr>
    <w:rPr>
      <w:rFonts w:ascii="Times New Roman" w:hAnsi="Times New Roman" w:cs="Times New Roman"/>
      <w:b/>
      <w:color w:val="auto"/>
      <w:kern w:val="28"/>
      <w:sz w:val="32"/>
      <w:szCs w:val="20"/>
    </w:rPr>
  </w:style>
  <w:style w:type="paragraph" w:styleId="af5">
    <w:name w:val="List Bullet"/>
    <w:basedOn w:val="a"/>
    <w:uiPriority w:val="99"/>
    <w:rsid w:val="00DD02C1"/>
    <w:pPr>
      <w:widowControl w:val="0"/>
      <w:tabs>
        <w:tab w:val="num" w:pos="360"/>
      </w:tabs>
      <w:spacing w:after="0" w:line="240" w:lineRule="auto"/>
      <w:ind w:left="360" w:hanging="360"/>
      <w:contextualSpacing/>
    </w:pPr>
    <w:rPr>
      <w:rFonts w:ascii="Arial" w:hAnsi="Arial" w:cs="Times New Roman"/>
      <w:color w:val="auto"/>
      <w:spacing w:val="-5"/>
      <w:sz w:val="24"/>
      <w:szCs w:val="20"/>
    </w:rPr>
  </w:style>
  <w:style w:type="paragraph" w:customStyle="1" w:styleId="af6">
    <w:name w:val="Îáû÷íûé"/>
    <w:uiPriority w:val="99"/>
    <w:rsid w:val="00DD02C1"/>
    <w:rPr>
      <w:rFonts w:ascii="Times New Roman" w:hAnsi="Times New Roman"/>
    </w:rPr>
  </w:style>
  <w:style w:type="character" w:customStyle="1" w:styleId="st">
    <w:name w:val="st"/>
    <w:uiPriority w:val="99"/>
    <w:rsid w:val="00DD02C1"/>
    <w:rPr>
      <w:rFonts w:cs="Times New Roman"/>
    </w:rPr>
  </w:style>
  <w:style w:type="character" w:styleId="af7">
    <w:name w:val="Emphasis"/>
    <w:uiPriority w:val="99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DD02C1"/>
    <w:pPr>
      <w:spacing w:after="200" w:line="276" w:lineRule="auto"/>
      <w:ind w:left="720"/>
    </w:pPr>
    <w:rPr>
      <w:rFonts w:cs="Times New Roman"/>
      <w:color w:val="auto"/>
      <w:lang w:eastAsia="en-US"/>
    </w:rPr>
  </w:style>
  <w:style w:type="paragraph" w:styleId="af8">
    <w:name w:val="Body Text"/>
    <w:basedOn w:val="a"/>
    <w:link w:val="af9"/>
    <w:uiPriority w:val="99"/>
    <w:rsid w:val="00DD02C1"/>
    <w:pPr>
      <w:spacing w:after="0" w:line="24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DD02C1"/>
    <w:rPr>
      <w:rFonts w:ascii="Times New Roman" w:hAnsi="Times New Roman" w:cs="Times New Roman"/>
      <w:sz w:val="20"/>
      <w:szCs w:val="20"/>
    </w:rPr>
  </w:style>
  <w:style w:type="character" w:styleId="afa">
    <w:name w:val="FollowedHyperlink"/>
    <w:uiPriority w:val="99"/>
    <w:semiHidden/>
    <w:rsid w:val="00DD02C1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65">
    <w:name w:val="xl65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Times New Roman"/>
      <w:sz w:val="16"/>
      <w:szCs w:val="16"/>
    </w:rPr>
  </w:style>
  <w:style w:type="paragraph" w:customStyle="1" w:styleId="xl69">
    <w:name w:val="xl6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uiPriority w:val="99"/>
    <w:rsid w:val="00DD02C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1">
    <w:name w:val="xl81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2">
    <w:name w:val="xl82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3">
    <w:name w:val="xl83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"/>
    <w:uiPriority w:val="99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DD02C1"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locked/>
    <w:rsid w:val="00DD02C1"/>
    <w:rPr>
      <w:rFonts w:ascii="Times New Roman" w:hAnsi="Times New Roman" w:cs="Times New Roman"/>
      <w:sz w:val="20"/>
      <w:szCs w:val="20"/>
    </w:rPr>
  </w:style>
  <w:style w:type="character" w:styleId="afd">
    <w:name w:val="Strong"/>
    <w:uiPriority w:val="99"/>
    <w:qFormat/>
    <w:rsid w:val="00C47042"/>
    <w:rPr>
      <w:rFonts w:cs="Times New Roman"/>
      <w:b/>
    </w:rPr>
  </w:style>
  <w:style w:type="paragraph" w:styleId="afe">
    <w:name w:val="Normal (Web)"/>
    <w:basedOn w:val="a"/>
    <w:uiPriority w:val="99"/>
    <w:rsid w:val="00C4704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C47042"/>
    <w:rPr>
      <w:rFonts w:ascii="Times New Roman" w:hAnsi="Times New Roman" w:cs="Times New Roman"/>
      <w:sz w:val="20"/>
      <w:szCs w:val="20"/>
    </w:rPr>
  </w:style>
  <w:style w:type="paragraph" w:customStyle="1" w:styleId="13">
    <w:name w:val="çàãîëîâîê 1"/>
    <w:basedOn w:val="a"/>
    <w:next w:val="a"/>
    <w:uiPriority w:val="99"/>
    <w:rsid w:val="00C47042"/>
    <w:pPr>
      <w:keepNext/>
      <w:spacing w:after="0" w:line="240" w:lineRule="auto"/>
      <w:jc w:val="center"/>
    </w:pPr>
    <w:rPr>
      <w:rFonts w:ascii="Arial" w:hAnsi="Arial" w:cs="Times New Roman"/>
      <w:b/>
      <w:color w:val="auto"/>
      <w:sz w:val="24"/>
      <w:szCs w:val="20"/>
    </w:rPr>
  </w:style>
  <w:style w:type="paragraph" w:customStyle="1" w:styleId="ConsNormal">
    <w:name w:val="ConsNormal"/>
    <w:uiPriority w:val="99"/>
    <w:rsid w:val="00C470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Абзац списка3"/>
    <w:basedOn w:val="a"/>
    <w:uiPriority w:val="99"/>
    <w:rsid w:val="00C47042"/>
    <w:pP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uiPriority w:val="99"/>
    <w:semiHidden/>
    <w:rsid w:val="00C47042"/>
    <w:rPr>
      <w:rFonts w:cs="Times New Roman"/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rsid w:val="00C47042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C47042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D81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0">
    <w:name w:val="Font Style20"/>
    <w:uiPriority w:val="99"/>
    <w:rsid w:val="002A7A00"/>
    <w:rPr>
      <w:rFonts w:ascii="Times New Roman" w:hAnsi="Times New Roman"/>
      <w:sz w:val="22"/>
    </w:rPr>
  </w:style>
  <w:style w:type="paragraph" w:styleId="aff2">
    <w:name w:val="Body Text Indent"/>
    <w:basedOn w:val="a"/>
    <w:link w:val="aff3"/>
    <w:uiPriority w:val="99"/>
    <w:unhideWhenUsed/>
    <w:locked/>
    <w:rsid w:val="000666E6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rsid w:val="000666E6"/>
    <w:rPr>
      <w:rFonts w:cs="Calibri"/>
      <w:color w:val="000000"/>
    </w:rPr>
  </w:style>
  <w:style w:type="paragraph" w:customStyle="1" w:styleId="aff4">
    <w:basedOn w:val="a"/>
    <w:next w:val="aff5"/>
    <w:qFormat/>
    <w:rsid w:val="000666E6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paragraph" w:styleId="aff5">
    <w:name w:val="Title"/>
    <w:basedOn w:val="a"/>
    <w:next w:val="a"/>
    <w:link w:val="aff6"/>
    <w:qFormat/>
    <w:rsid w:val="000666E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rsid w:val="000666E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BodyTextChar">
    <w:name w:val="Body Text Char"/>
    <w:uiPriority w:val="99"/>
    <w:locked/>
    <w:rsid w:val="00812859"/>
    <w:rPr>
      <w:rFonts w:ascii="Times New Roman" w:hAnsi="Times New Roman"/>
      <w:sz w:val="19"/>
      <w:u w:val="none"/>
    </w:rPr>
  </w:style>
  <w:style w:type="paragraph" w:customStyle="1" w:styleId="clausesuff">
    <w:name w:val="clausesuff"/>
    <w:basedOn w:val="a"/>
    <w:rsid w:val="00B254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50">
    <w:name w:val="Заголовок 5 Знак"/>
    <w:link w:val="5"/>
    <w:uiPriority w:val="1"/>
    <w:rsid w:val="000D0A5E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aff7">
    <w:basedOn w:val="a"/>
    <w:next w:val="aff5"/>
    <w:qFormat/>
    <w:rsid w:val="00075AEC"/>
    <w:pPr>
      <w:spacing w:after="0" w:line="240" w:lineRule="auto"/>
      <w:jc w:val="center"/>
    </w:pPr>
    <w:rPr>
      <w:rFonts w:ascii="Times New Roman" w:hAnsi="Times New Roman" w:cs="Times New Roman"/>
      <w:b/>
      <w:color w:val="auto"/>
      <w:sz w:val="24"/>
      <w:szCs w:val="20"/>
      <w:lang w:eastAsia="en-US"/>
    </w:rPr>
  </w:style>
  <w:style w:type="character" w:customStyle="1" w:styleId="Table">
    <w:name w:val="Table"/>
    <w:uiPriority w:val="99"/>
    <w:rsid w:val="00830639"/>
    <w:rPr>
      <w:rFonts w:ascii="Arial" w:hAnsi="Arial" w:cs="Times New Roman"/>
      <w:sz w:val="20"/>
    </w:rPr>
  </w:style>
  <w:style w:type="paragraph" w:customStyle="1" w:styleId="TableParagraph">
    <w:name w:val="Table Paragraph"/>
    <w:basedOn w:val="a"/>
    <w:uiPriority w:val="1"/>
    <w:qFormat/>
    <w:rsid w:val="0083063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auto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83063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uiPriority w:val="99"/>
    <w:rsid w:val="002E0C2B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2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2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4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3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653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6544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655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36556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25593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arid.u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bu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ansurov@nbu.u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E55D-F514-4F5E-94A7-F9F6CCB9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6870</Words>
  <Characters>39160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Yulduz Shaikramova</cp:lastModifiedBy>
  <cp:revision>2</cp:revision>
  <cp:lastPrinted>2020-09-08T06:07:00Z</cp:lastPrinted>
  <dcterms:created xsi:type="dcterms:W3CDTF">2021-05-24T11:11:00Z</dcterms:created>
  <dcterms:modified xsi:type="dcterms:W3CDTF">2021-05-24T11:11:00Z</dcterms:modified>
</cp:coreProperties>
</file>