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80" w:rsidRPr="0055157C" w:rsidRDefault="006C2980" w:rsidP="006C2980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55157C">
        <w:rPr>
          <w:b/>
          <w:sz w:val="24"/>
          <w:szCs w:val="24"/>
        </w:rPr>
        <w:t>ТЕХНИЧЕСКОЕ ЗАДАНИЕ</w:t>
      </w:r>
    </w:p>
    <w:p w:rsidR="006C2980" w:rsidRPr="0055157C" w:rsidRDefault="006C2980" w:rsidP="006C2980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Рапорт на имя Руководство и Протокол, постоянно действующий комиссии №1 от 19.04.2021г. </w:t>
            </w:r>
            <w:r w:rsidRPr="00764486">
              <w:rPr>
                <w:sz w:val="24"/>
                <w:szCs w:val="24"/>
              </w:rPr>
              <w:t>АО «Национальный банк ВЭД РУ»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C05C36">
              <w:rPr>
                <w:sz w:val="23"/>
                <w:szCs w:val="23"/>
              </w:rPr>
              <w:t>Разработка проектно-сметной документации с проведением экспертизы, разработки интерьер – дизайна здание и введения авторского надзора по объекту</w:t>
            </w:r>
            <w:r>
              <w:rPr>
                <w:sz w:val="23"/>
                <w:szCs w:val="23"/>
              </w:rPr>
              <w:t>:</w:t>
            </w:r>
            <w:r w:rsidRPr="0055157C">
              <w:rPr>
                <w:sz w:val="23"/>
                <w:szCs w:val="23"/>
              </w:rPr>
              <w:t xml:space="preserve"> </w:t>
            </w:r>
            <w:r w:rsidRPr="00A22FA7">
              <w:rPr>
                <w:sz w:val="23"/>
                <w:szCs w:val="23"/>
              </w:rPr>
              <w:t xml:space="preserve">«Строительство центра банковских услуг АО «Национального банка ВЭД РУ» на 14 рабочих мест в Олтинсарин-12 г. Газалкент </w:t>
            </w:r>
            <w:proofErr w:type="spellStart"/>
            <w:r w:rsidRPr="00A22FA7">
              <w:rPr>
                <w:sz w:val="23"/>
                <w:szCs w:val="23"/>
              </w:rPr>
              <w:t>Бостанлыкского</w:t>
            </w:r>
            <w:proofErr w:type="spellEnd"/>
            <w:r w:rsidRPr="00A22FA7">
              <w:rPr>
                <w:sz w:val="23"/>
                <w:szCs w:val="23"/>
              </w:rPr>
              <w:t xml:space="preserve"> района Ташкентской области»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6C2980" w:rsidRPr="0055157C" w:rsidTr="00F57AD8">
        <w:trPr>
          <w:trHeight w:val="582"/>
        </w:trPr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Ориентировочная стоимость проектирования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5157C">
              <w:rPr>
                <w:sz w:val="24"/>
                <w:szCs w:val="24"/>
              </w:rPr>
              <w:t>0 </w:t>
            </w:r>
            <w:r>
              <w:rPr>
                <w:sz w:val="24"/>
                <w:szCs w:val="24"/>
              </w:rPr>
              <w:t>00</w:t>
            </w:r>
            <w:r w:rsidRPr="0055157C">
              <w:rPr>
                <w:sz w:val="24"/>
                <w:szCs w:val="24"/>
              </w:rPr>
              <w:t xml:space="preserve">0 000 </w:t>
            </w:r>
            <w:proofErr w:type="spellStart"/>
            <w:r w:rsidRPr="0055157C">
              <w:rPr>
                <w:sz w:val="24"/>
                <w:szCs w:val="24"/>
              </w:rPr>
              <w:t>сум</w:t>
            </w:r>
            <w:proofErr w:type="spellEnd"/>
            <w:r w:rsidRPr="0055157C">
              <w:rPr>
                <w:sz w:val="24"/>
                <w:szCs w:val="24"/>
              </w:rPr>
              <w:t xml:space="preserve"> с учетом НДС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Определяется по итогам конкурса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</w:t>
            </w:r>
            <w:r w:rsidR="0087488E">
              <w:rPr>
                <w:sz w:val="24"/>
                <w:szCs w:val="24"/>
              </w:rPr>
              <w:t> </w:t>
            </w:r>
            <w:r w:rsidRPr="0055157C">
              <w:rPr>
                <w:sz w:val="24"/>
                <w:szCs w:val="24"/>
              </w:rPr>
              <w:t xml:space="preserve">Иметь </w:t>
            </w:r>
            <w:r w:rsidR="00F9056E" w:rsidRPr="0055157C">
              <w:rPr>
                <w:sz w:val="24"/>
                <w:szCs w:val="24"/>
              </w:rPr>
              <w:t>соответствующие</w:t>
            </w:r>
            <w:r w:rsidRPr="0055157C">
              <w:rPr>
                <w:sz w:val="24"/>
                <w:szCs w:val="24"/>
              </w:rPr>
              <w:t xml:space="preserve"> лицензии Министерства Строительства РУ</w:t>
            </w:r>
          </w:p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</w:t>
            </w:r>
            <w:r w:rsidR="0087488E">
              <w:rPr>
                <w:sz w:val="24"/>
                <w:szCs w:val="24"/>
              </w:rPr>
              <w:t> </w:t>
            </w:r>
            <w:r w:rsidRPr="0055157C">
              <w:rPr>
                <w:sz w:val="24"/>
                <w:szCs w:val="24"/>
              </w:rPr>
              <w:t>Наличие оборудования, компьютерной, вычислительной</w:t>
            </w:r>
            <w:r w:rsidR="0087488E">
              <w:rPr>
                <w:sz w:val="24"/>
                <w:szCs w:val="24"/>
              </w:rPr>
              <w:t xml:space="preserve"> </w:t>
            </w:r>
            <w:r w:rsidRPr="0055157C">
              <w:rPr>
                <w:sz w:val="24"/>
                <w:szCs w:val="24"/>
              </w:rPr>
              <w:t>и измерительной техники, многофункциональных</w:t>
            </w:r>
            <w:r w:rsidR="0087488E">
              <w:rPr>
                <w:sz w:val="24"/>
                <w:szCs w:val="24"/>
              </w:rPr>
              <w:t xml:space="preserve"> </w:t>
            </w:r>
            <w:r w:rsidRPr="0055157C">
              <w:rPr>
                <w:sz w:val="24"/>
                <w:szCs w:val="24"/>
              </w:rPr>
              <w:t xml:space="preserve">принтеров, </w:t>
            </w:r>
            <w:r w:rsidR="00F9056E" w:rsidRPr="0055157C">
              <w:rPr>
                <w:sz w:val="24"/>
                <w:szCs w:val="24"/>
              </w:rPr>
              <w:t>необходимых</w:t>
            </w:r>
            <w:r w:rsidRPr="0055157C">
              <w:rPr>
                <w:sz w:val="24"/>
                <w:szCs w:val="24"/>
              </w:rPr>
              <w:t xml:space="preserve"> для генерального проектирования;</w:t>
            </w:r>
          </w:p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</w:t>
            </w:r>
            <w:r w:rsidR="0087488E">
              <w:rPr>
                <w:sz w:val="24"/>
                <w:szCs w:val="24"/>
              </w:rPr>
              <w:t> </w:t>
            </w:r>
            <w:r w:rsidRPr="0055157C">
              <w:rPr>
                <w:sz w:val="24"/>
                <w:szCs w:val="24"/>
              </w:rPr>
              <w:t xml:space="preserve">Наличие квалифицированных инженерно-технических работников не </w:t>
            </w:r>
            <w:r w:rsidR="00F9056E" w:rsidRPr="0055157C">
              <w:rPr>
                <w:sz w:val="24"/>
                <w:szCs w:val="24"/>
              </w:rPr>
              <w:t>менее</w:t>
            </w:r>
            <w:r w:rsidRPr="0055157C">
              <w:rPr>
                <w:sz w:val="24"/>
                <w:szCs w:val="24"/>
              </w:rPr>
              <w:t xml:space="preserve"> 8 человек (архитектор, инженер конструктор, инженера ОВ, ВК, ЭО, ОПС, специалист-сметчик, дизайнер).</w:t>
            </w:r>
          </w:p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 Опыт работы в аналогичном проектировании в роли </w:t>
            </w:r>
            <w:proofErr w:type="spellStart"/>
            <w:r w:rsidRPr="0055157C">
              <w:rPr>
                <w:sz w:val="24"/>
                <w:szCs w:val="24"/>
              </w:rPr>
              <w:t>генпроектировщика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или </w:t>
            </w:r>
            <w:proofErr w:type="spellStart"/>
            <w:r w:rsidRPr="0055157C">
              <w:rPr>
                <w:sz w:val="24"/>
                <w:szCs w:val="24"/>
              </w:rPr>
              <w:t>субпроектировщика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за последний 2 года (прилагать подтверждающие документы).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-находящиеся в Едино</w:t>
            </w:r>
            <w:r w:rsidR="00F9056E">
              <w:rPr>
                <w:sz w:val="24"/>
                <w:szCs w:val="24"/>
              </w:rPr>
              <w:t>м</w:t>
            </w:r>
            <w:r w:rsidRPr="0055157C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Начало с момента поступления аванса на счет исполнител</w:t>
            </w:r>
            <w:r w:rsidR="00F9056E">
              <w:rPr>
                <w:sz w:val="24"/>
                <w:szCs w:val="24"/>
              </w:rPr>
              <w:t>я</w:t>
            </w:r>
            <w:r w:rsidRPr="0055157C">
              <w:rPr>
                <w:sz w:val="24"/>
                <w:szCs w:val="24"/>
              </w:rPr>
              <w:t xml:space="preserve">, окончание через </w:t>
            </w:r>
            <w:r>
              <w:rPr>
                <w:sz w:val="24"/>
                <w:szCs w:val="24"/>
              </w:rPr>
              <w:t>3</w:t>
            </w:r>
            <w:r w:rsidRPr="0055157C">
              <w:rPr>
                <w:sz w:val="24"/>
                <w:szCs w:val="24"/>
              </w:rPr>
              <w:t>0 дней.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55157C">
              <w:rPr>
                <w:sz w:val="24"/>
                <w:szCs w:val="24"/>
              </w:rPr>
              <w:t>ГНиП</w:t>
            </w:r>
            <w:proofErr w:type="spellEnd"/>
            <w:r w:rsidRPr="0055157C">
              <w:rPr>
                <w:sz w:val="24"/>
                <w:szCs w:val="24"/>
              </w:rPr>
              <w:t xml:space="preserve"> и согласно дефектному акту по данному объекту.</w:t>
            </w:r>
          </w:p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Руководствоваться требованиям нормативных документов. Соблюдение правил пожарной безопасности, охраны труда и санитарно-гигиенических норм.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12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Требования по обеспечению </w:t>
            </w:r>
            <w:r w:rsidRPr="0055157C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C05C36">
              <w:rPr>
                <w:sz w:val="24"/>
                <w:szCs w:val="24"/>
              </w:rPr>
              <w:lastRenderedPageBreak/>
              <w:t>30% аванс, 60 % финансирование после положительной экспертизы, 10 % оплата за авторский надзор.</w:t>
            </w:r>
          </w:p>
        </w:tc>
      </w:tr>
      <w:tr w:rsidR="006C2980" w:rsidRPr="0055157C" w:rsidTr="00B41012">
        <w:tc>
          <w:tcPr>
            <w:tcW w:w="949" w:type="dxa"/>
            <w:vAlign w:val="center"/>
          </w:tcPr>
          <w:p w:rsidR="006C2980" w:rsidRPr="0055157C" w:rsidRDefault="006C2980" w:rsidP="00B41012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vAlign w:val="center"/>
          </w:tcPr>
          <w:p w:rsidR="006C2980" w:rsidRPr="0055157C" w:rsidRDefault="006C2980" w:rsidP="00B41012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6C2980" w:rsidRPr="0055157C" w:rsidRDefault="006C2980" w:rsidP="00B41012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</w:tbl>
    <w:p w:rsidR="006C2980" w:rsidRPr="0055157C" w:rsidRDefault="006C2980" w:rsidP="006C298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C2980" w:rsidRPr="0055157C" w:rsidRDefault="006C2980" w:rsidP="006C2980">
      <w:pPr>
        <w:spacing w:before="100" w:line="276" w:lineRule="auto"/>
        <w:ind w:firstLine="709"/>
        <w:jc w:val="center"/>
        <w:rPr>
          <w:sz w:val="24"/>
          <w:szCs w:val="24"/>
        </w:rPr>
      </w:pPr>
    </w:p>
    <w:sectPr w:rsidR="006C2980" w:rsidRPr="0055157C" w:rsidSect="002034C6">
      <w:pgSz w:w="11906" w:h="16838"/>
      <w:pgMar w:top="851" w:right="851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80"/>
    <w:rsid w:val="003B107B"/>
    <w:rsid w:val="006C2980"/>
    <w:rsid w:val="0087488E"/>
    <w:rsid w:val="008C02E0"/>
    <w:rsid w:val="00B102E9"/>
    <w:rsid w:val="00E14588"/>
    <w:rsid w:val="00E96990"/>
    <w:rsid w:val="00F57AD8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9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9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2021-06-15T06:59:00Z</dcterms:created>
  <dcterms:modified xsi:type="dcterms:W3CDTF">2021-06-15T06:59:00Z</dcterms:modified>
</cp:coreProperties>
</file>