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82C" w14:textId="36FAA3B7" w:rsidR="009C5EE7" w:rsidRDefault="009C5EE7" w:rsidP="00E72EF6">
      <w:pPr>
        <w:spacing w:before="60" w:after="60"/>
        <w:rPr>
          <w:rFonts w:ascii="Times New Roman" w:hAnsi="Times New Roman"/>
          <w:sz w:val="28"/>
          <w:szCs w:val="28"/>
          <w:lang w:val="ru-RU"/>
        </w:rPr>
      </w:pPr>
      <w:bookmarkStart w:id="0" w:name="_GoBack"/>
      <w:bookmarkEnd w:id="0"/>
    </w:p>
    <w:p w14:paraId="48676EDC" w14:textId="4314BD6C" w:rsidR="00921958" w:rsidRDefault="00921958" w:rsidP="00E72EF6">
      <w:pPr>
        <w:spacing w:before="60" w:after="60"/>
        <w:rPr>
          <w:rFonts w:ascii="Times New Roman" w:hAnsi="Times New Roman"/>
          <w:sz w:val="28"/>
          <w:szCs w:val="28"/>
          <w:lang w:val="ru-RU"/>
        </w:rPr>
      </w:pPr>
    </w:p>
    <w:p w14:paraId="0DB3A75D" w14:textId="40284711" w:rsidR="00921958" w:rsidRDefault="00921958" w:rsidP="00E72EF6">
      <w:pPr>
        <w:spacing w:before="60" w:after="60"/>
        <w:rPr>
          <w:rFonts w:ascii="Times New Roman" w:hAnsi="Times New Roman"/>
          <w:sz w:val="28"/>
          <w:szCs w:val="28"/>
          <w:lang w:val="ru-RU"/>
        </w:rPr>
      </w:pPr>
    </w:p>
    <w:p w14:paraId="643B3E6D" w14:textId="4FD6C0FA" w:rsidR="00921958" w:rsidRDefault="00921958" w:rsidP="00E72EF6">
      <w:pPr>
        <w:spacing w:before="60" w:after="60"/>
        <w:rPr>
          <w:rFonts w:ascii="Times New Roman" w:hAnsi="Times New Roman"/>
          <w:sz w:val="28"/>
          <w:szCs w:val="28"/>
          <w:lang w:val="ru-RU"/>
        </w:rPr>
      </w:pPr>
    </w:p>
    <w:p w14:paraId="7CB60771" w14:textId="6E4864F9" w:rsidR="00921958" w:rsidRDefault="00921958" w:rsidP="00E72EF6">
      <w:pPr>
        <w:spacing w:before="60" w:after="60"/>
        <w:rPr>
          <w:rFonts w:ascii="Times New Roman" w:hAnsi="Times New Roman"/>
          <w:sz w:val="28"/>
          <w:szCs w:val="28"/>
          <w:lang w:val="ru-RU"/>
        </w:rPr>
      </w:pPr>
    </w:p>
    <w:p w14:paraId="6A568616" w14:textId="1462EDE9" w:rsidR="00921958" w:rsidRDefault="00921958" w:rsidP="00E72EF6">
      <w:pPr>
        <w:spacing w:before="60" w:after="60"/>
        <w:rPr>
          <w:rFonts w:ascii="Times New Roman" w:hAnsi="Times New Roman"/>
          <w:sz w:val="28"/>
          <w:szCs w:val="28"/>
          <w:lang w:val="ru-RU"/>
        </w:rPr>
      </w:pPr>
    </w:p>
    <w:p w14:paraId="324DB70C" w14:textId="6A741210" w:rsidR="00921958" w:rsidRDefault="00921958" w:rsidP="00E72EF6">
      <w:pPr>
        <w:spacing w:before="60" w:after="60"/>
        <w:rPr>
          <w:rFonts w:ascii="Times New Roman" w:hAnsi="Times New Roman"/>
          <w:sz w:val="28"/>
          <w:szCs w:val="28"/>
          <w:lang w:val="ru-RU"/>
        </w:rPr>
      </w:pPr>
    </w:p>
    <w:p w14:paraId="01E5CD54" w14:textId="77777777" w:rsidR="00921958" w:rsidRDefault="00921958" w:rsidP="00E72EF6">
      <w:pPr>
        <w:spacing w:before="60" w:after="60"/>
        <w:rPr>
          <w:rFonts w:ascii="Times New Roman" w:hAnsi="Times New Roman"/>
          <w:sz w:val="28"/>
          <w:szCs w:val="28"/>
          <w:lang w:val="ru-RU"/>
        </w:rPr>
      </w:pPr>
    </w:p>
    <w:p w14:paraId="1347BA17" w14:textId="77777777" w:rsidR="007D0DFC" w:rsidRDefault="007D0DFC" w:rsidP="00E72EF6">
      <w:pPr>
        <w:spacing w:before="60" w:after="60"/>
        <w:rPr>
          <w:rFonts w:ascii="Times New Roman" w:hAnsi="Times New Roman"/>
          <w:sz w:val="28"/>
          <w:szCs w:val="28"/>
          <w:lang w:val="ru-RU"/>
        </w:rPr>
      </w:pPr>
    </w:p>
    <w:p w14:paraId="41BAD07C" w14:textId="77777777" w:rsidR="007D0DFC" w:rsidRDefault="007D0DFC" w:rsidP="00E72EF6">
      <w:pPr>
        <w:spacing w:before="60" w:after="60"/>
        <w:rPr>
          <w:rFonts w:ascii="Times New Roman" w:hAnsi="Times New Roman"/>
          <w:sz w:val="28"/>
          <w:szCs w:val="28"/>
          <w:lang w:val="ru-RU"/>
        </w:rPr>
      </w:pPr>
    </w:p>
    <w:p w14:paraId="36DCED81" w14:textId="77777777" w:rsidR="007D0DFC" w:rsidRDefault="007D0DFC" w:rsidP="00E72EF6">
      <w:pPr>
        <w:spacing w:before="60" w:after="60"/>
        <w:rPr>
          <w:rFonts w:ascii="Times New Roman" w:hAnsi="Times New Roman"/>
          <w:sz w:val="28"/>
          <w:szCs w:val="28"/>
          <w:lang w:val="ru-RU"/>
        </w:rPr>
      </w:pPr>
    </w:p>
    <w:p w14:paraId="54903A24" w14:textId="77777777" w:rsidR="009C5EE7" w:rsidRPr="00E40656" w:rsidRDefault="009C5EE7" w:rsidP="00E72EF6">
      <w:pPr>
        <w:spacing w:before="60" w:after="60"/>
        <w:rPr>
          <w:rFonts w:ascii="Times New Roman" w:hAnsi="Times New Roman"/>
          <w:sz w:val="28"/>
          <w:szCs w:val="28"/>
          <w:lang w:val="ru-RU"/>
        </w:rPr>
      </w:pPr>
    </w:p>
    <w:p w14:paraId="3C134D79" w14:textId="77777777" w:rsidR="009C5EE7" w:rsidRPr="00E40656" w:rsidRDefault="009C5EE7"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5BA13894" w14:textId="77777777" w:rsidR="001E080F" w:rsidRPr="00C51AD7" w:rsidRDefault="001E080F" w:rsidP="00E72EF6">
      <w:pPr>
        <w:spacing w:before="60" w:after="60"/>
        <w:jc w:val="center"/>
        <w:rPr>
          <w:rFonts w:ascii="Times New Roman" w:hAnsi="Times New Roman"/>
          <w:b/>
          <w:szCs w:val="28"/>
          <w:lang w:val="ru-RU"/>
        </w:rPr>
      </w:pPr>
    </w:p>
    <w:p w14:paraId="6F6AFC03" w14:textId="4AFD29EF" w:rsidR="000E2198" w:rsidRDefault="000E2198" w:rsidP="000E2198">
      <w:pPr>
        <w:jc w:val="center"/>
        <w:rPr>
          <w:rFonts w:ascii="Times New Roman" w:hAnsi="Times New Roman"/>
          <w:szCs w:val="28"/>
          <w:lang w:val="uz-Cyrl-UZ"/>
        </w:rPr>
      </w:pPr>
      <w:r w:rsidRPr="000E2198">
        <w:rPr>
          <w:rFonts w:ascii="Times New Roman" w:hAnsi="Times New Roman"/>
          <w:szCs w:val="28"/>
          <w:lang w:val="uz-Cyrl-UZ"/>
        </w:rPr>
        <w:t>Разработка экстерьер, интерьер-дизайна, проектно-сметной документации с проведением государственной экспертизы и введению авторского надзора на объекте:</w:t>
      </w:r>
      <w:r>
        <w:rPr>
          <w:rFonts w:ascii="Times New Roman" w:hAnsi="Times New Roman"/>
          <w:szCs w:val="28"/>
          <w:lang w:val="uz-Cyrl-UZ"/>
        </w:rPr>
        <w:t xml:space="preserve"> </w:t>
      </w:r>
      <w:r w:rsidRPr="000E2198">
        <w:rPr>
          <w:rFonts w:ascii="Times New Roman" w:hAnsi="Times New Roman"/>
          <w:szCs w:val="28"/>
          <w:lang w:val="uz-Cyrl-UZ"/>
        </w:rPr>
        <w:t>«Строительство здания центра банковских услуг Гл</w:t>
      </w:r>
      <w:r w:rsidR="007933D8">
        <w:rPr>
          <w:rFonts w:ascii="Times New Roman" w:hAnsi="Times New Roman"/>
          <w:szCs w:val="28"/>
          <w:lang w:val="uz-Cyrl-UZ"/>
        </w:rPr>
        <w:t>а</w:t>
      </w:r>
      <w:r w:rsidRPr="000E2198">
        <w:rPr>
          <w:rFonts w:ascii="Times New Roman" w:hAnsi="Times New Roman"/>
          <w:szCs w:val="28"/>
          <w:lang w:val="uz-Cyrl-UZ"/>
        </w:rPr>
        <w:t>вное управление Навоийск</w:t>
      </w:r>
      <w:r w:rsidR="007933D8">
        <w:rPr>
          <w:rFonts w:ascii="Times New Roman" w:hAnsi="Times New Roman"/>
          <w:szCs w:val="28"/>
          <w:lang w:val="uz-Cyrl-UZ"/>
        </w:rPr>
        <w:t>ой</w:t>
      </w:r>
      <w:r w:rsidRPr="000E2198">
        <w:rPr>
          <w:rFonts w:ascii="Times New Roman" w:hAnsi="Times New Roman"/>
          <w:szCs w:val="28"/>
          <w:lang w:val="uz-Cyrl-UZ"/>
        </w:rPr>
        <w:t xml:space="preserve"> области </w:t>
      </w:r>
    </w:p>
    <w:p w14:paraId="53046CDE" w14:textId="250F6017" w:rsidR="004564B2" w:rsidRPr="000E2198" w:rsidRDefault="000E2198" w:rsidP="000E2198">
      <w:pPr>
        <w:jc w:val="center"/>
        <w:rPr>
          <w:rFonts w:ascii="Times New Roman" w:hAnsi="Times New Roman"/>
          <w:szCs w:val="28"/>
          <w:lang w:val="ru-RU"/>
        </w:rPr>
      </w:pPr>
      <w:r w:rsidRPr="000E2198">
        <w:rPr>
          <w:rFonts w:ascii="Times New Roman" w:hAnsi="Times New Roman"/>
          <w:szCs w:val="28"/>
          <w:lang w:val="uz-Cyrl-UZ"/>
        </w:rPr>
        <w:t>АО «</w:t>
      </w:r>
      <w:r w:rsidRPr="00C51AD7">
        <w:rPr>
          <w:rFonts w:ascii="Times New Roman" w:hAnsi="Times New Roman"/>
          <w:szCs w:val="28"/>
          <w:lang w:val="ru-RU"/>
        </w:rPr>
        <w:t>Национальный банк внешнеэкономической деятельности Республики Узбекистан</w:t>
      </w:r>
      <w:r w:rsidRPr="000E2198">
        <w:rPr>
          <w:rFonts w:ascii="Times New Roman" w:hAnsi="Times New Roman"/>
          <w:szCs w:val="28"/>
          <w:lang w:val="uz-Cyrl-UZ"/>
        </w:rPr>
        <w:t>»»</w:t>
      </w:r>
      <w:r>
        <w:rPr>
          <w:rFonts w:ascii="Times New Roman" w:hAnsi="Times New Roman"/>
          <w:szCs w:val="28"/>
          <w:lang w:val="uz-Cyrl-UZ"/>
        </w:rPr>
        <w:t xml:space="preserve"> </w:t>
      </w:r>
    </w:p>
    <w:p w14:paraId="6BD15816" w14:textId="77777777" w:rsidR="00BC601C" w:rsidRPr="00E40656" w:rsidRDefault="00BC601C" w:rsidP="00E72EF6">
      <w:pPr>
        <w:spacing w:before="60" w:after="60"/>
        <w:rPr>
          <w:rFonts w:ascii="Times New Roman" w:hAnsi="Times New Roman"/>
          <w:sz w:val="28"/>
          <w:szCs w:val="28"/>
          <w:lang w:val="ru-RU"/>
        </w:rPr>
      </w:pPr>
    </w:p>
    <w:p w14:paraId="592D4338" w14:textId="77777777" w:rsidR="0082767C" w:rsidRPr="00E40656" w:rsidRDefault="0082767C" w:rsidP="00E72EF6">
      <w:pPr>
        <w:spacing w:before="60" w:after="60"/>
        <w:rPr>
          <w:rFonts w:ascii="Times New Roman" w:hAnsi="Times New Roman"/>
          <w:sz w:val="28"/>
          <w:szCs w:val="28"/>
          <w:lang w:val="ru-RU"/>
        </w:rPr>
      </w:pPr>
    </w:p>
    <w:p w14:paraId="3878A5AB" w14:textId="77777777" w:rsidR="0082767C" w:rsidRPr="00E40656" w:rsidRDefault="0082767C" w:rsidP="00E72EF6">
      <w:pPr>
        <w:spacing w:before="60" w:after="60"/>
        <w:rPr>
          <w:rFonts w:ascii="Times New Roman" w:hAnsi="Times New Roman"/>
          <w:sz w:val="28"/>
          <w:szCs w:val="28"/>
          <w:lang w:val="ru-RU"/>
        </w:rPr>
      </w:pPr>
    </w:p>
    <w:p w14:paraId="0778614C" w14:textId="77777777" w:rsidR="00BC601C" w:rsidRPr="00C51AD7" w:rsidRDefault="00BC601C" w:rsidP="00E72EF6">
      <w:pPr>
        <w:spacing w:before="60" w:after="60"/>
        <w:rPr>
          <w:rFonts w:ascii="Times New Roman" w:hAnsi="Times New Roman"/>
          <w:szCs w:val="28"/>
          <w:lang w:val="ru-RU"/>
        </w:rPr>
      </w:pPr>
    </w:p>
    <w:p w14:paraId="303961B9"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E40656" w:rsidRDefault="00380212" w:rsidP="00E72EF6">
      <w:pPr>
        <w:spacing w:before="60" w:after="60"/>
        <w:rPr>
          <w:rFonts w:ascii="Times New Roman" w:hAnsi="Times New Roman"/>
          <w:sz w:val="28"/>
          <w:szCs w:val="28"/>
          <w:lang w:val="ru-RU"/>
        </w:rPr>
      </w:pPr>
    </w:p>
    <w:p w14:paraId="16651840" w14:textId="77777777" w:rsidR="00380212" w:rsidRPr="00E40656" w:rsidRDefault="00380212" w:rsidP="00E72EF6">
      <w:pPr>
        <w:spacing w:before="60" w:after="60"/>
        <w:rPr>
          <w:rFonts w:ascii="Times New Roman" w:hAnsi="Times New Roman"/>
          <w:sz w:val="28"/>
          <w:szCs w:val="28"/>
          <w:lang w:val="ru-RU"/>
        </w:rPr>
      </w:pPr>
    </w:p>
    <w:p w14:paraId="3F6014EF" w14:textId="77777777" w:rsidR="00380212" w:rsidRPr="00E40656" w:rsidRDefault="00380212" w:rsidP="00E72EF6">
      <w:pPr>
        <w:spacing w:before="60" w:after="60"/>
        <w:rPr>
          <w:rFonts w:ascii="Times New Roman" w:hAnsi="Times New Roman"/>
          <w:sz w:val="28"/>
          <w:szCs w:val="28"/>
          <w:lang w:val="ru-RU"/>
        </w:rPr>
      </w:pPr>
    </w:p>
    <w:p w14:paraId="640FEBD0" w14:textId="77777777" w:rsidR="00C51E57" w:rsidRPr="00E40656" w:rsidRDefault="00C51E57" w:rsidP="00E72EF6">
      <w:pPr>
        <w:spacing w:before="60" w:after="60"/>
        <w:rPr>
          <w:rFonts w:ascii="Times New Roman" w:hAnsi="Times New Roman"/>
          <w:sz w:val="28"/>
          <w:szCs w:val="28"/>
          <w:lang w:val="ru-RU"/>
        </w:rPr>
      </w:pPr>
    </w:p>
    <w:p w14:paraId="51D68658" w14:textId="77777777" w:rsidR="00B1706B" w:rsidRPr="00E40656" w:rsidRDefault="00B1706B" w:rsidP="00E72EF6">
      <w:pPr>
        <w:spacing w:before="60" w:after="60"/>
        <w:rPr>
          <w:rFonts w:ascii="Times New Roman" w:hAnsi="Times New Roman"/>
          <w:sz w:val="28"/>
          <w:szCs w:val="28"/>
          <w:lang w:val="ru-RU"/>
        </w:rPr>
      </w:pPr>
    </w:p>
    <w:p w14:paraId="2DECBA82" w14:textId="77777777" w:rsidR="00B1706B" w:rsidRPr="00E40656" w:rsidRDefault="00B1706B" w:rsidP="00E72EF6">
      <w:pPr>
        <w:spacing w:before="60" w:after="60"/>
        <w:rPr>
          <w:rFonts w:ascii="Times New Roman" w:hAnsi="Times New Roman"/>
          <w:sz w:val="28"/>
          <w:szCs w:val="28"/>
          <w:lang w:val="ru-RU"/>
        </w:rPr>
      </w:pPr>
    </w:p>
    <w:p w14:paraId="6DBBCD36" w14:textId="77777777" w:rsidR="00E37564" w:rsidRDefault="00E37564" w:rsidP="00E72EF6">
      <w:pPr>
        <w:spacing w:before="60" w:after="60"/>
        <w:jc w:val="center"/>
        <w:rPr>
          <w:rFonts w:ascii="Times New Roman" w:hAnsi="Times New Roman"/>
          <w:sz w:val="28"/>
          <w:szCs w:val="28"/>
          <w:lang w:val="ru-RU"/>
        </w:rPr>
      </w:pPr>
    </w:p>
    <w:p w14:paraId="58BC9577" w14:textId="77777777" w:rsidR="00B3282C" w:rsidRDefault="00B3282C" w:rsidP="00E72EF6">
      <w:pPr>
        <w:spacing w:before="60" w:after="60"/>
        <w:jc w:val="center"/>
        <w:rPr>
          <w:rFonts w:ascii="Times New Roman" w:hAnsi="Times New Roman"/>
          <w:sz w:val="28"/>
          <w:szCs w:val="28"/>
          <w:lang w:val="ru-RU"/>
        </w:rPr>
      </w:pPr>
    </w:p>
    <w:p w14:paraId="55BED204" w14:textId="77777777" w:rsidR="00B3282C" w:rsidRDefault="00B3282C" w:rsidP="00E72EF6">
      <w:pPr>
        <w:spacing w:before="60" w:after="60"/>
        <w:jc w:val="center"/>
        <w:rPr>
          <w:rFonts w:ascii="Times New Roman" w:hAnsi="Times New Roman"/>
          <w:sz w:val="28"/>
          <w:szCs w:val="28"/>
          <w:lang w:val="ru-RU"/>
        </w:rPr>
      </w:pPr>
    </w:p>
    <w:p w14:paraId="148BD0DA" w14:textId="77777777" w:rsidR="00B3282C" w:rsidRPr="00E40656" w:rsidRDefault="00B3282C" w:rsidP="00E72EF6">
      <w:pPr>
        <w:spacing w:before="60" w:after="60"/>
        <w:jc w:val="center"/>
        <w:rPr>
          <w:rFonts w:ascii="Times New Roman" w:hAnsi="Times New Roman"/>
          <w:sz w:val="28"/>
          <w:szCs w:val="28"/>
          <w:lang w:val="ru-RU"/>
        </w:rPr>
      </w:pPr>
    </w:p>
    <w:p w14:paraId="52D7F62A" w14:textId="77777777" w:rsidR="00E37564" w:rsidRPr="00E40656" w:rsidRDefault="00E37564" w:rsidP="00E72EF6">
      <w:pPr>
        <w:spacing w:before="60" w:after="60"/>
        <w:jc w:val="center"/>
        <w:rPr>
          <w:rFonts w:ascii="Times New Roman" w:hAnsi="Times New Roman"/>
          <w:sz w:val="28"/>
          <w:szCs w:val="28"/>
          <w:lang w:val="ru-RU"/>
        </w:rPr>
      </w:pPr>
    </w:p>
    <w:p w14:paraId="420B8139" w14:textId="28B1003D"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E2198">
        <w:rPr>
          <w:rFonts w:ascii="Times New Roman" w:hAnsi="Times New Roman"/>
          <w:szCs w:val="28"/>
          <w:lang w:val="ru-RU"/>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4E694AFD" w14:textId="77777777"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1" w:name="_Hlk506828966"/>
      <w:r w:rsidR="00773C49"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2"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2"/>
    </w:p>
    <w:p w14:paraId="4F645CE2" w14:textId="77777777" w:rsidR="00773C49" w:rsidRPr="00CB0BE7" w:rsidRDefault="001F783A"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1F783A"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1F783A"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0ACF6D0F"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96B30" w:rsidRPr="00921958" w14:paraId="7DB13FBA" w14:textId="77777777" w:rsidTr="00786DC2">
        <w:trPr>
          <w:trHeight w:val="428"/>
        </w:trPr>
        <w:tc>
          <w:tcPr>
            <w:tcW w:w="3998" w:type="dxa"/>
            <w:vAlign w:val="center"/>
          </w:tcPr>
          <w:p w14:paraId="0428C2E2"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Предмет отбора</w:t>
            </w:r>
          </w:p>
        </w:tc>
        <w:tc>
          <w:tcPr>
            <w:tcW w:w="5783" w:type="dxa"/>
            <w:vAlign w:val="center"/>
          </w:tcPr>
          <w:p w14:paraId="2AC90AD4" w14:textId="014191E3" w:rsidR="00696B30" w:rsidRPr="002424C7" w:rsidRDefault="000E2198" w:rsidP="000E2198">
            <w:pPr>
              <w:jc w:val="both"/>
              <w:rPr>
                <w:rFonts w:ascii="Times New Roman" w:hAnsi="Times New Roman"/>
                <w:sz w:val="22"/>
                <w:szCs w:val="22"/>
                <w:lang w:val="ru-RU" w:eastAsia="ru-RU"/>
              </w:rPr>
            </w:pPr>
            <w:r w:rsidRPr="000E2198">
              <w:rPr>
                <w:rFonts w:ascii="Times New Roman" w:hAnsi="Times New Roman"/>
                <w:sz w:val="22"/>
                <w:szCs w:val="22"/>
                <w:lang w:val="uz-Cyrl-UZ" w:eastAsia="ru-RU"/>
              </w:rPr>
              <w:t>Разработка экстерьер, интерьер-дизайна, проектно-сметной документации с проведением государственной экспертизы и введению авторского надзора на объекте:</w:t>
            </w:r>
            <w:r>
              <w:rPr>
                <w:rFonts w:ascii="Times New Roman" w:hAnsi="Times New Roman"/>
                <w:sz w:val="22"/>
                <w:szCs w:val="22"/>
                <w:lang w:val="uz-Cyrl-UZ" w:eastAsia="ru-RU"/>
              </w:rPr>
              <w:t xml:space="preserve"> </w:t>
            </w:r>
            <w:r w:rsidRPr="000E2198">
              <w:rPr>
                <w:rFonts w:ascii="Times New Roman" w:hAnsi="Times New Roman"/>
                <w:sz w:val="22"/>
                <w:szCs w:val="22"/>
                <w:lang w:val="uz-Cyrl-UZ" w:eastAsia="ru-RU"/>
              </w:rPr>
              <w:t>«Строительство здания центра банковских услуг Гл</w:t>
            </w:r>
            <w:r w:rsidR="007933D8">
              <w:rPr>
                <w:rFonts w:ascii="Times New Roman" w:hAnsi="Times New Roman"/>
                <w:sz w:val="22"/>
                <w:szCs w:val="22"/>
                <w:lang w:val="uz-Cyrl-UZ" w:eastAsia="ru-RU"/>
              </w:rPr>
              <w:t>а</w:t>
            </w:r>
            <w:r w:rsidRPr="000E2198">
              <w:rPr>
                <w:rFonts w:ascii="Times New Roman" w:hAnsi="Times New Roman"/>
                <w:sz w:val="22"/>
                <w:szCs w:val="22"/>
                <w:lang w:val="uz-Cyrl-UZ" w:eastAsia="ru-RU"/>
              </w:rPr>
              <w:t>вное управление Навоийск</w:t>
            </w:r>
            <w:r w:rsidR="007933D8">
              <w:rPr>
                <w:rFonts w:ascii="Times New Roman" w:hAnsi="Times New Roman"/>
                <w:sz w:val="22"/>
                <w:szCs w:val="22"/>
                <w:lang w:val="uz-Cyrl-UZ" w:eastAsia="ru-RU"/>
              </w:rPr>
              <w:t>ой</w:t>
            </w:r>
            <w:r w:rsidRPr="000E2198">
              <w:rPr>
                <w:rFonts w:ascii="Times New Roman" w:hAnsi="Times New Roman"/>
                <w:sz w:val="22"/>
                <w:szCs w:val="22"/>
                <w:lang w:val="uz-Cyrl-UZ" w:eastAsia="ru-RU"/>
              </w:rPr>
              <w:t xml:space="preserve"> области АО «Национальный банк внешнеэкономической деятельности Республики Узбекистан»»</w:t>
            </w:r>
            <w:r>
              <w:rPr>
                <w:rFonts w:ascii="Times New Roman" w:hAnsi="Times New Roman"/>
                <w:sz w:val="22"/>
                <w:szCs w:val="22"/>
                <w:lang w:val="uz-Cyrl-UZ" w:eastAsia="ru-RU"/>
              </w:rPr>
              <w:t>.</w:t>
            </w:r>
          </w:p>
        </w:tc>
      </w:tr>
      <w:tr w:rsidR="00696B30" w:rsidRPr="00C51AD7" w14:paraId="4C59C4B5" w14:textId="77777777" w:rsidTr="00786DC2">
        <w:trPr>
          <w:trHeight w:val="428"/>
        </w:trPr>
        <w:tc>
          <w:tcPr>
            <w:tcW w:w="3998" w:type="dxa"/>
            <w:vAlign w:val="center"/>
          </w:tcPr>
          <w:p w14:paraId="13E6C52C"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1726F38A" w14:textId="77777777" w:rsidR="00696B30" w:rsidRPr="00C51AD7" w:rsidRDefault="00696B30" w:rsidP="00786DC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696B30" w:rsidRPr="00C51AD7" w14:paraId="7D04E2AE" w14:textId="77777777" w:rsidTr="00786DC2">
        <w:trPr>
          <w:trHeight w:val="359"/>
        </w:trPr>
        <w:tc>
          <w:tcPr>
            <w:tcW w:w="3998" w:type="dxa"/>
            <w:vAlign w:val="center"/>
          </w:tcPr>
          <w:p w14:paraId="2ADC29D9" w14:textId="77777777" w:rsidR="00696B30" w:rsidRPr="00C51AD7" w:rsidRDefault="00696B30" w:rsidP="00786DC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5B3E385B"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696B30" w:rsidRPr="00921958" w14:paraId="62D64825" w14:textId="77777777" w:rsidTr="00786DC2">
        <w:trPr>
          <w:trHeight w:val="359"/>
        </w:trPr>
        <w:tc>
          <w:tcPr>
            <w:tcW w:w="3998" w:type="dxa"/>
            <w:vAlign w:val="center"/>
          </w:tcPr>
          <w:p w14:paraId="3F79356E"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14:paraId="28039F7E" w14:textId="6AC6CDB6" w:rsidR="00696B30" w:rsidRDefault="00696B30" w:rsidP="00786DC2">
            <w:pPr>
              <w:jc w:val="both"/>
              <w:rPr>
                <w:rFonts w:ascii="Times New Roman" w:hAnsi="Times New Roman"/>
                <w:sz w:val="22"/>
                <w:szCs w:val="22"/>
                <w:lang w:val="uz-Cyrl-UZ"/>
              </w:rPr>
            </w:pPr>
            <w:r>
              <w:rPr>
                <w:rFonts w:ascii="Times New Roman" w:hAnsi="Times New Roman"/>
                <w:sz w:val="22"/>
                <w:szCs w:val="22"/>
                <w:lang w:val="uz-Cyrl-UZ"/>
              </w:rPr>
              <w:t>2</w:t>
            </w:r>
            <w:r w:rsidR="000E2198">
              <w:rPr>
                <w:rFonts w:ascii="Times New Roman" w:hAnsi="Times New Roman"/>
                <w:sz w:val="22"/>
                <w:szCs w:val="22"/>
                <w:lang w:val="uz-Cyrl-UZ"/>
              </w:rPr>
              <w:t>11</w:t>
            </w:r>
            <w:r>
              <w:rPr>
                <w:rFonts w:ascii="Times New Roman" w:hAnsi="Times New Roman"/>
                <w:sz w:val="22"/>
                <w:szCs w:val="22"/>
                <w:lang w:val="uz-Cyrl-UZ"/>
              </w:rPr>
              <w:t> </w:t>
            </w:r>
            <w:r w:rsidR="000E2198">
              <w:rPr>
                <w:rFonts w:ascii="Times New Roman" w:hAnsi="Times New Roman"/>
                <w:sz w:val="22"/>
                <w:szCs w:val="22"/>
                <w:lang w:val="uz-Cyrl-UZ"/>
              </w:rPr>
              <w:t>259</w:t>
            </w:r>
            <w:r>
              <w:rPr>
                <w:rFonts w:ascii="Times New Roman" w:hAnsi="Times New Roman"/>
                <w:sz w:val="22"/>
                <w:szCs w:val="22"/>
                <w:lang w:val="uz-Cyrl-UZ"/>
              </w:rPr>
              <w:t xml:space="preserve"> </w:t>
            </w:r>
            <w:r w:rsidR="000E2198">
              <w:rPr>
                <w:rFonts w:ascii="Times New Roman" w:hAnsi="Times New Roman"/>
                <w:sz w:val="22"/>
                <w:szCs w:val="22"/>
                <w:lang w:val="uz-Cyrl-UZ"/>
              </w:rPr>
              <w:t>970</w:t>
            </w:r>
            <w:r w:rsidRPr="00C8641D">
              <w:rPr>
                <w:rFonts w:ascii="Times New Roman" w:hAnsi="Times New Roman"/>
                <w:sz w:val="22"/>
                <w:szCs w:val="22"/>
                <w:lang w:val="uz-Cyrl-UZ"/>
              </w:rPr>
              <w:t>,</w:t>
            </w:r>
            <w:r w:rsidR="000E2198">
              <w:rPr>
                <w:rFonts w:ascii="Times New Roman" w:hAnsi="Times New Roman"/>
                <w:sz w:val="22"/>
                <w:szCs w:val="22"/>
                <w:lang w:val="uz-Cyrl-UZ"/>
              </w:rPr>
              <w:t>5</w:t>
            </w:r>
            <w:r>
              <w:rPr>
                <w:rFonts w:ascii="Times New Roman" w:hAnsi="Times New Roman"/>
                <w:sz w:val="22"/>
                <w:szCs w:val="22"/>
                <w:lang w:val="uz-Cyrl-UZ"/>
              </w:rPr>
              <w:t>4 сум без учёта НДС</w:t>
            </w:r>
          </w:p>
          <w:p w14:paraId="2E0A7925" w14:textId="19DD4EDE" w:rsidR="00696B30" w:rsidRPr="002424C7" w:rsidRDefault="000E2198" w:rsidP="00786DC2">
            <w:pPr>
              <w:jc w:val="both"/>
              <w:rPr>
                <w:rFonts w:ascii="Times New Roman" w:hAnsi="Times New Roman"/>
                <w:i/>
                <w:color w:val="FF0000"/>
                <w:sz w:val="22"/>
                <w:szCs w:val="22"/>
                <w:lang w:val="ru-RU"/>
              </w:rPr>
            </w:pPr>
            <w:r w:rsidRPr="000E2198">
              <w:rPr>
                <w:rFonts w:ascii="Times New Roman" w:hAnsi="Times New Roman"/>
                <w:sz w:val="22"/>
                <w:szCs w:val="22"/>
                <w:lang w:val="uz-Cyrl-UZ"/>
              </w:rPr>
              <w:t>236 611 167</w:t>
            </w:r>
            <w:r w:rsidR="00696B30">
              <w:rPr>
                <w:rFonts w:ascii="Times New Roman" w:hAnsi="Times New Roman"/>
                <w:sz w:val="22"/>
                <w:szCs w:val="22"/>
                <w:lang w:val="uz-Cyrl-UZ"/>
              </w:rPr>
              <w:t>,00</w:t>
            </w:r>
            <w:r w:rsidR="00696B30" w:rsidRPr="006E0655">
              <w:rPr>
                <w:rFonts w:ascii="Times New Roman" w:hAnsi="Times New Roman"/>
                <w:sz w:val="22"/>
                <w:szCs w:val="22"/>
                <w:lang w:val="uz-Cyrl-UZ"/>
              </w:rPr>
              <w:t xml:space="preserve"> сум с учетом НДС</w:t>
            </w:r>
          </w:p>
        </w:tc>
      </w:tr>
      <w:tr w:rsidR="00696B30" w:rsidRPr="00921958" w14:paraId="66196DEF" w14:textId="77777777" w:rsidTr="00786DC2">
        <w:trPr>
          <w:trHeight w:val="359"/>
        </w:trPr>
        <w:tc>
          <w:tcPr>
            <w:tcW w:w="3998" w:type="dxa"/>
            <w:vAlign w:val="center"/>
          </w:tcPr>
          <w:p w14:paraId="519AAD20"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14:paraId="35F07DDE" w14:textId="77777777" w:rsidR="00696B30" w:rsidRPr="002424C7" w:rsidRDefault="00696B30" w:rsidP="00786DC2">
            <w:pPr>
              <w:jc w:val="both"/>
              <w:rPr>
                <w:rFonts w:ascii="Times New Roman" w:hAnsi="Times New Roman"/>
                <w:sz w:val="22"/>
                <w:szCs w:val="22"/>
                <w:lang w:val="ru-RU"/>
              </w:rPr>
            </w:pPr>
            <w:r w:rsidRPr="00E73713">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696B30" w:rsidRPr="00C51AD7" w14:paraId="69E6B3E5" w14:textId="77777777" w:rsidTr="00786DC2">
        <w:trPr>
          <w:trHeight w:val="359"/>
        </w:trPr>
        <w:tc>
          <w:tcPr>
            <w:tcW w:w="3998" w:type="dxa"/>
            <w:vAlign w:val="center"/>
          </w:tcPr>
          <w:p w14:paraId="789B642E"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C5F2A4D"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696B30" w:rsidRPr="000E2198" w14:paraId="5DFA48AC" w14:textId="77777777" w:rsidTr="00786DC2">
        <w:trPr>
          <w:trHeight w:val="410"/>
        </w:trPr>
        <w:tc>
          <w:tcPr>
            <w:tcW w:w="3998" w:type="dxa"/>
            <w:vAlign w:val="center"/>
          </w:tcPr>
          <w:p w14:paraId="529055FF"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14:paraId="063FF081" w14:textId="52F86546" w:rsidR="00696B30" w:rsidRPr="002424C7" w:rsidRDefault="000E2198" w:rsidP="00786DC2">
            <w:pPr>
              <w:autoSpaceDE w:val="0"/>
              <w:autoSpaceDN w:val="0"/>
              <w:adjustRightInd w:val="0"/>
              <w:jc w:val="both"/>
              <w:rPr>
                <w:rFonts w:ascii="Times New Roman" w:hAnsi="Times New Roman"/>
                <w:sz w:val="22"/>
                <w:szCs w:val="22"/>
                <w:lang w:val="ru-RU"/>
              </w:rPr>
            </w:pPr>
            <w:r w:rsidRPr="000E2198">
              <w:rPr>
                <w:rFonts w:ascii="Times New Roman" w:hAnsi="Times New Roman"/>
                <w:sz w:val="22"/>
                <w:szCs w:val="22"/>
                <w:lang w:val="uz-Cyrl-UZ" w:eastAsia="ru-RU"/>
              </w:rPr>
              <w:t>Навоийская область, г.Навои, МСГ Зарафшан,ул. Ибн Сино, дом 14</w:t>
            </w:r>
          </w:p>
        </w:tc>
      </w:tr>
      <w:tr w:rsidR="00696B30" w:rsidRPr="002424C7" w14:paraId="7AC59980" w14:textId="77777777" w:rsidTr="00786DC2">
        <w:trPr>
          <w:trHeight w:val="154"/>
        </w:trPr>
        <w:tc>
          <w:tcPr>
            <w:tcW w:w="3998" w:type="dxa"/>
            <w:vAlign w:val="center"/>
          </w:tcPr>
          <w:p w14:paraId="65C2D715"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Сроки оказания услуг</w:t>
            </w:r>
          </w:p>
        </w:tc>
        <w:tc>
          <w:tcPr>
            <w:tcW w:w="5783" w:type="dxa"/>
            <w:vAlign w:val="center"/>
          </w:tcPr>
          <w:p w14:paraId="7EC23058" w14:textId="120FC2B2" w:rsidR="00696B30" w:rsidRPr="002424C7" w:rsidRDefault="00696B30" w:rsidP="00786DC2">
            <w:pPr>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0E2198">
              <w:rPr>
                <w:rFonts w:ascii="Times New Roman" w:hAnsi="Times New Roman"/>
                <w:sz w:val="22"/>
                <w:szCs w:val="22"/>
                <w:lang w:val="ru-RU"/>
              </w:rPr>
              <w:t>100</w:t>
            </w:r>
            <w:r w:rsidRPr="00CB0BE7">
              <w:rPr>
                <w:rFonts w:ascii="Times New Roman" w:hAnsi="Times New Roman"/>
                <w:sz w:val="22"/>
                <w:szCs w:val="22"/>
                <w:lang w:val="ru-RU"/>
              </w:rPr>
              <w:t xml:space="preserve"> </w:t>
            </w:r>
            <w:r>
              <w:rPr>
                <w:rFonts w:ascii="Times New Roman" w:hAnsi="Times New Roman"/>
                <w:sz w:val="22"/>
                <w:szCs w:val="22"/>
                <w:lang w:val="ru-RU"/>
              </w:rPr>
              <w:t xml:space="preserve">календарных </w:t>
            </w:r>
            <w:r w:rsidRPr="00CB0BE7">
              <w:rPr>
                <w:rFonts w:ascii="Times New Roman" w:hAnsi="Times New Roman"/>
                <w:sz w:val="22"/>
                <w:szCs w:val="22"/>
                <w:lang w:val="ru-RU"/>
              </w:rPr>
              <w:t>дней</w:t>
            </w:r>
          </w:p>
        </w:tc>
      </w:tr>
      <w:tr w:rsidR="00696B30" w:rsidRPr="00921958" w14:paraId="6C778E10" w14:textId="77777777" w:rsidTr="00786DC2">
        <w:trPr>
          <w:trHeight w:val="154"/>
        </w:trPr>
        <w:tc>
          <w:tcPr>
            <w:tcW w:w="3998" w:type="dxa"/>
          </w:tcPr>
          <w:p w14:paraId="099EB552"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289EBAF8"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Не менее 90</w:t>
            </w:r>
            <w:r>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696B30" w:rsidRPr="00921958" w14:paraId="4F58DBD9" w14:textId="77777777" w:rsidTr="00786DC2">
        <w:trPr>
          <w:trHeight w:val="154"/>
        </w:trPr>
        <w:tc>
          <w:tcPr>
            <w:tcW w:w="3998" w:type="dxa"/>
            <w:vAlign w:val="center"/>
          </w:tcPr>
          <w:p w14:paraId="4191F113"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16DA4A16"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закупаем</w:t>
            </w:r>
            <w:r>
              <w:rPr>
                <w:rFonts w:ascii="Times New Roman" w:hAnsi="Times New Roman"/>
                <w:sz w:val="22"/>
                <w:szCs w:val="22"/>
                <w:lang w:val="ru-RU"/>
              </w:rPr>
              <w:t>ых услуг</w:t>
            </w:r>
            <w:r w:rsidRPr="00C51AD7">
              <w:rPr>
                <w:rFonts w:ascii="Times New Roman" w:hAnsi="Times New Roman"/>
                <w:sz w:val="22"/>
                <w:szCs w:val="22"/>
                <w:lang w:val="ru-RU"/>
              </w:rPr>
              <w:t xml:space="preserve"> на конкурентной основе.</w:t>
            </w:r>
          </w:p>
        </w:tc>
      </w:tr>
      <w:tr w:rsidR="00696B30" w:rsidRPr="00921958" w14:paraId="5A68B9AD" w14:textId="77777777" w:rsidTr="00786DC2">
        <w:trPr>
          <w:trHeight w:val="361"/>
        </w:trPr>
        <w:tc>
          <w:tcPr>
            <w:tcW w:w="3998" w:type="dxa"/>
          </w:tcPr>
          <w:p w14:paraId="1EF6F3F8"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2FA264C"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19BE3BC" w14:textId="77777777" w:rsidR="00696B30" w:rsidRPr="00C51AD7" w:rsidRDefault="00696B30" w:rsidP="00786DC2">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647C90FE" w14:textId="77777777" w:rsidR="00696B30" w:rsidRPr="00C51AD7" w:rsidRDefault="00696B30" w:rsidP="00786DC2">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19D34E1F" w14:textId="36E2E845"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hyperlink r:id="rId9" w:history="1">
              <w:r w:rsidRPr="000E6226">
                <w:rPr>
                  <w:rStyle w:val="af8"/>
                  <w:rFonts w:ascii="Times New Roman" w:hAnsi="Times New Roman"/>
                  <w:sz w:val="22"/>
                  <w:szCs w:val="22"/>
                  <w:lang w:eastAsia="ru-RU"/>
                </w:rPr>
                <w:t>ARMansurov</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nbu</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uz</w:t>
              </w:r>
            </w:hyperlink>
            <w:r w:rsidRPr="000E2198">
              <w:rPr>
                <w:rFonts w:ascii="Times New Roman" w:hAnsi="Times New Roman"/>
                <w:sz w:val="22"/>
                <w:szCs w:val="22"/>
                <w:lang w:val="ru-RU" w:eastAsia="ru-RU"/>
              </w:rPr>
              <w:t xml:space="preserve"> </w:t>
            </w:r>
          </w:p>
        </w:tc>
      </w:tr>
    </w:tbl>
    <w:p w14:paraId="52978D46" w14:textId="1B139272" w:rsidR="00696B30" w:rsidRDefault="00696B30" w:rsidP="00092E62">
      <w:pPr>
        <w:ind w:left="32"/>
        <w:rPr>
          <w:rFonts w:ascii="Times New Roman" w:hAnsi="Times New Roman"/>
          <w:lang w:val="ru-RU"/>
        </w:rPr>
      </w:pPr>
    </w:p>
    <w:p w14:paraId="58E5D4FD" w14:textId="77777777" w:rsidR="00696B30" w:rsidRPr="00092E62" w:rsidRDefault="00696B30" w:rsidP="00092E62">
      <w:pPr>
        <w:ind w:left="32"/>
        <w:rPr>
          <w:rFonts w:ascii="Times New Roman" w:hAnsi="Times New Roman"/>
          <w:lang w:val="ru-RU"/>
        </w:rPr>
      </w:pPr>
    </w:p>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21958" w14:paraId="5B16BB61" w14:textId="77777777" w:rsidTr="007336FC">
        <w:tc>
          <w:tcPr>
            <w:tcW w:w="567" w:type="dxa"/>
            <w:shd w:val="clear" w:color="auto" w:fill="auto"/>
          </w:tcPr>
          <w:bookmarkEnd w:id="1"/>
          <w:p w14:paraId="16408745"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449230F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76D57D6"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78CF79FD"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A87E987"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921958" w14:paraId="501EB246" w14:textId="77777777" w:rsidTr="007336FC">
        <w:tc>
          <w:tcPr>
            <w:tcW w:w="567" w:type="dxa"/>
            <w:shd w:val="clear" w:color="auto" w:fill="auto"/>
          </w:tcPr>
          <w:p w14:paraId="121F623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069F22"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6E13B111"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047CD197"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43813D6F" w14:textId="259FF3E0" w:rsidR="00EA7010" w:rsidRPr="002424C7" w:rsidRDefault="00EA7010" w:rsidP="000E2198">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0E2198" w:rsidRPr="000E2198">
              <w:rPr>
                <w:rFonts w:ascii="Times New Roman" w:hAnsi="Times New Roman"/>
                <w:sz w:val="22"/>
                <w:szCs w:val="22"/>
                <w:lang w:val="uz-Cyrl-UZ" w:eastAsia="ru-RU"/>
              </w:rPr>
              <w:t>Разработка экстерьер, интерьер-дизайна, проектно-сметной документации с проведением государственной экспертизы и введению авторского надзора на объекте: «Строительство здания центра банковских услуг Гл</w:t>
            </w:r>
            <w:r w:rsidR="007933D8">
              <w:rPr>
                <w:rFonts w:ascii="Times New Roman" w:hAnsi="Times New Roman"/>
                <w:sz w:val="22"/>
                <w:szCs w:val="22"/>
                <w:lang w:val="uz-Cyrl-UZ" w:eastAsia="ru-RU"/>
              </w:rPr>
              <w:t>а</w:t>
            </w:r>
            <w:r w:rsidR="000E2198" w:rsidRPr="000E2198">
              <w:rPr>
                <w:rFonts w:ascii="Times New Roman" w:hAnsi="Times New Roman"/>
                <w:sz w:val="22"/>
                <w:szCs w:val="22"/>
                <w:lang w:val="uz-Cyrl-UZ" w:eastAsia="ru-RU"/>
              </w:rPr>
              <w:t>вное управление Навоийск</w:t>
            </w:r>
            <w:r w:rsidR="007933D8">
              <w:rPr>
                <w:rFonts w:ascii="Times New Roman" w:hAnsi="Times New Roman"/>
                <w:sz w:val="22"/>
                <w:szCs w:val="22"/>
                <w:lang w:val="uz-Cyrl-UZ" w:eastAsia="ru-RU"/>
              </w:rPr>
              <w:t>ой</w:t>
            </w:r>
            <w:r w:rsidR="000E2198" w:rsidRPr="000E2198">
              <w:rPr>
                <w:rFonts w:ascii="Times New Roman" w:hAnsi="Times New Roman"/>
                <w:sz w:val="22"/>
                <w:szCs w:val="22"/>
                <w:lang w:val="uz-Cyrl-UZ" w:eastAsia="ru-RU"/>
              </w:rPr>
              <w:t xml:space="preserve"> области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921958" w14:paraId="4F04A460" w14:textId="77777777" w:rsidTr="007336FC">
        <w:tc>
          <w:tcPr>
            <w:tcW w:w="567" w:type="dxa"/>
            <w:shd w:val="clear" w:color="auto" w:fill="auto"/>
          </w:tcPr>
          <w:p w14:paraId="44AA174C"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4C9FB7"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9818E8"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14:paraId="10004590" w14:textId="77777777"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14:paraId="75797183" w14:textId="6B50E441" w:rsidR="002E4C65" w:rsidRPr="007277E4" w:rsidRDefault="00EA7010" w:rsidP="006E0655">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6E0655" w:rsidRPr="00CB0BE7">
              <w:rPr>
                <w:rFonts w:ascii="Times New Roman" w:hAnsi="Times New Roman"/>
                <w:sz w:val="22"/>
                <w:szCs w:val="22"/>
                <w:lang w:val="ru-RU"/>
              </w:rPr>
              <w:t>отбора: Рапорт</w:t>
            </w:r>
            <w:r w:rsidR="008103EF" w:rsidRPr="00CB0BE7">
              <w:rPr>
                <w:rFonts w:ascii="Times New Roman" w:hAnsi="Times New Roman"/>
                <w:sz w:val="22"/>
                <w:szCs w:val="22"/>
                <w:lang w:val="ru-RU"/>
              </w:rPr>
              <w:t xml:space="preserve"> на имя </w:t>
            </w:r>
            <w:r w:rsidR="00CD67DF">
              <w:rPr>
                <w:rFonts w:ascii="Times New Roman" w:hAnsi="Times New Roman"/>
                <w:sz w:val="22"/>
                <w:szCs w:val="22"/>
                <w:lang w:val="ru-RU"/>
              </w:rPr>
              <w:t>Первого заместителя Председателя Правления и Адресный список по капитальному ремонту на 202</w:t>
            </w:r>
            <w:r w:rsidR="00A459B4">
              <w:rPr>
                <w:rFonts w:ascii="Times New Roman" w:hAnsi="Times New Roman"/>
                <w:sz w:val="22"/>
                <w:szCs w:val="22"/>
                <w:lang w:val="ru-RU"/>
              </w:rPr>
              <w:t>4</w:t>
            </w:r>
            <w:r w:rsidR="00CD67DF">
              <w:rPr>
                <w:rFonts w:ascii="Times New Roman" w:hAnsi="Times New Roman"/>
                <w:sz w:val="22"/>
                <w:szCs w:val="22"/>
                <w:lang w:val="ru-RU"/>
              </w:rPr>
              <w:t xml:space="preserve"> год</w:t>
            </w:r>
            <w:r w:rsidR="00C93382" w:rsidRPr="00CB0BE7">
              <w:rPr>
                <w:rFonts w:ascii="Times New Roman" w:hAnsi="Times New Roman"/>
                <w:sz w:val="22"/>
                <w:szCs w:val="22"/>
                <w:lang w:val="ru-RU"/>
              </w:rPr>
              <w:t>.</w:t>
            </w:r>
          </w:p>
        </w:tc>
      </w:tr>
      <w:tr w:rsidR="00EA7010" w:rsidRPr="00921958" w14:paraId="677C6BAD" w14:textId="77777777" w:rsidTr="007336FC">
        <w:tc>
          <w:tcPr>
            <w:tcW w:w="567" w:type="dxa"/>
            <w:shd w:val="clear" w:color="auto" w:fill="auto"/>
          </w:tcPr>
          <w:p w14:paraId="0022E566"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C72A75"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B4B162"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14:paraId="3305CD86" w14:textId="77777777"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14:paraId="7F8A52CE" w14:textId="77777777" w:rsidR="00C8641D"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
          <w:p w14:paraId="6EDAA3C1" w14:textId="2115D933" w:rsidR="00C8641D" w:rsidRPr="00C8641D" w:rsidRDefault="000E2198" w:rsidP="0088204B">
            <w:pPr>
              <w:spacing w:before="60" w:after="60"/>
              <w:jc w:val="both"/>
              <w:rPr>
                <w:rFonts w:ascii="Times New Roman" w:hAnsi="Times New Roman"/>
                <w:sz w:val="22"/>
                <w:szCs w:val="22"/>
                <w:lang w:val="uz-Cyrl-UZ"/>
              </w:rPr>
            </w:pPr>
            <w:r>
              <w:rPr>
                <w:rFonts w:ascii="Times New Roman" w:hAnsi="Times New Roman"/>
                <w:sz w:val="22"/>
                <w:szCs w:val="22"/>
                <w:lang w:val="uz-Cyrl-UZ"/>
              </w:rPr>
              <w:t>211 259 970</w:t>
            </w:r>
            <w:r w:rsidRPr="00C8641D">
              <w:rPr>
                <w:rFonts w:ascii="Times New Roman" w:hAnsi="Times New Roman"/>
                <w:sz w:val="22"/>
                <w:szCs w:val="22"/>
                <w:lang w:val="uz-Cyrl-UZ"/>
              </w:rPr>
              <w:t>,</w:t>
            </w:r>
            <w:r>
              <w:rPr>
                <w:rFonts w:ascii="Times New Roman" w:hAnsi="Times New Roman"/>
                <w:sz w:val="22"/>
                <w:szCs w:val="22"/>
                <w:lang w:val="uz-Cyrl-UZ"/>
              </w:rPr>
              <w:t xml:space="preserve">54 </w:t>
            </w:r>
            <w:r w:rsidR="00C8641D">
              <w:rPr>
                <w:rFonts w:ascii="Times New Roman" w:hAnsi="Times New Roman"/>
                <w:sz w:val="22"/>
                <w:szCs w:val="22"/>
                <w:lang w:val="uz-Cyrl-UZ"/>
              </w:rPr>
              <w:t>(</w:t>
            </w:r>
            <w:r w:rsidRPr="000E2198">
              <w:rPr>
                <w:rFonts w:ascii="Times New Roman" w:hAnsi="Times New Roman"/>
                <w:sz w:val="22"/>
                <w:szCs w:val="22"/>
                <w:lang w:val="uz-Cyrl-UZ"/>
              </w:rPr>
              <w:t>Двести одиннадцать миллионов двести пятьдесят девять тысяч девятьсот семьдесят</w:t>
            </w:r>
            <w:r w:rsidR="00C8641D">
              <w:rPr>
                <w:rFonts w:ascii="Times New Roman" w:hAnsi="Times New Roman"/>
                <w:sz w:val="22"/>
                <w:szCs w:val="22"/>
                <w:lang w:val="uz-Cyrl-UZ"/>
              </w:rPr>
              <w:t xml:space="preserve">) </w:t>
            </w:r>
            <w:r w:rsidR="00C8641D" w:rsidRPr="00C8641D">
              <w:rPr>
                <w:rFonts w:ascii="Times New Roman" w:hAnsi="Times New Roman"/>
                <w:sz w:val="22"/>
                <w:szCs w:val="22"/>
                <w:lang w:val="uz-Cyrl-UZ"/>
              </w:rPr>
              <w:t>сум</w:t>
            </w:r>
            <w:r w:rsidR="00F57120">
              <w:rPr>
                <w:rFonts w:ascii="Times New Roman" w:hAnsi="Times New Roman"/>
                <w:sz w:val="22"/>
                <w:szCs w:val="22"/>
                <w:lang w:val="uz-Cyrl-UZ"/>
              </w:rPr>
              <w:t xml:space="preserve"> </w:t>
            </w:r>
            <w:r>
              <w:rPr>
                <w:rFonts w:ascii="Times New Roman" w:hAnsi="Times New Roman"/>
                <w:sz w:val="22"/>
                <w:szCs w:val="22"/>
                <w:lang w:val="uz-Cyrl-UZ"/>
              </w:rPr>
              <w:t>5</w:t>
            </w:r>
            <w:r w:rsidR="00CD67DF">
              <w:rPr>
                <w:rFonts w:ascii="Times New Roman" w:hAnsi="Times New Roman"/>
                <w:sz w:val="22"/>
                <w:szCs w:val="22"/>
                <w:lang w:val="uz-Cyrl-UZ"/>
              </w:rPr>
              <w:t>4</w:t>
            </w:r>
            <w:r w:rsidR="00F57120">
              <w:rPr>
                <w:rFonts w:ascii="Times New Roman" w:hAnsi="Times New Roman"/>
                <w:sz w:val="22"/>
                <w:szCs w:val="22"/>
                <w:lang w:val="uz-Cyrl-UZ"/>
              </w:rPr>
              <w:t xml:space="preserve"> тийин</w:t>
            </w:r>
            <w:r w:rsidR="00CD67DF">
              <w:rPr>
                <w:rFonts w:ascii="Times New Roman" w:hAnsi="Times New Roman"/>
                <w:sz w:val="22"/>
                <w:szCs w:val="22"/>
                <w:lang w:val="uz-Cyrl-UZ"/>
              </w:rPr>
              <w:t>ов</w:t>
            </w:r>
            <w:r w:rsidR="00C8641D" w:rsidRPr="00C8641D">
              <w:rPr>
                <w:rFonts w:ascii="Times New Roman" w:hAnsi="Times New Roman"/>
                <w:sz w:val="22"/>
                <w:szCs w:val="22"/>
                <w:lang w:val="uz-Cyrl-UZ"/>
              </w:rPr>
              <w:t xml:space="preserve"> без учёта НДС</w:t>
            </w:r>
            <w:r w:rsidR="00C8641D">
              <w:rPr>
                <w:rFonts w:ascii="Times New Roman" w:hAnsi="Times New Roman"/>
                <w:sz w:val="22"/>
                <w:szCs w:val="22"/>
                <w:lang w:val="uz-Cyrl-UZ"/>
              </w:rPr>
              <w:t>;</w:t>
            </w:r>
          </w:p>
          <w:p w14:paraId="00AA6E1E" w14:textId="12878E17" w:rsidR="00E55D94" w:rsidRPr="00CB0BE7" w:rsidRDefault="000E2198" w:rsidP="0088204B">
            <w:pPr>
              <w:spacing w:before="60" w:after="60"/>
              <w:jc w:val="both"/>
              <w:rPr>
                <w:rFonts w:ascii="Times New Roman" w:hAnsi="Times New Roman"/>
                <w:sz w:val="22"/>
                <w:szCs w:val="22"/>
                <w:lang w:val="ru-RU"/>
              </w:rPr>
            </w:pPr>
            <w:r w:rsidRPr="000E2198">
              <w:rPr>
                <w:rFonts w:ascii="Times New Roman" w:hAnsi="Times New Roman"/>
                <w:sz w:val="22"/>
                <w:szCs w:val="22"/>
                <w:lang w:val="ru-RU"/>
              </w:rPr>
              <w:t xml:space="preserve">236 611 167,00 </w:t>
            </w:r>
            <w:r w:rsidR="00904AE7" w:rsidRPr="00CB0BE7">
              <w:rPr>
                <w:rFonts w:ascii="Times New Roman" w:hAnsi="Times New Roman"/>
                <w:sz w:val="22"/>
                <w:szCs w:val="22"/>
                <w:lang w:val="ru-RU"/>
              </w:rPr>
              <w:t>(</w:t>
            </w:r>
            <w:r w:rsidRPr="000E2198">
              <w:rPr>
                <w:rFonts w:ascii="Times New Roman" w:hAnsi="Times New Roman"/>
                <w:sz w:val="22"/>
                <w:szCs w:val="22"/>
                <w:lang w:val="ru-RU"/>
              </w:rPr>
              <w:t>Двести тридцать шесть миллионов шестьсот одиннадцать тысяч сто шестьдесят семь</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сум</w:t>
            </w:r>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14:paraId="254F1F9C" w14:textId="77777777"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921958" w14:paraId="7EBAC7BA" w14:textId="77777777" w:rsidTr="007336FC">
        <w:tc>
          <w:tcPr>
            <w:tcW w:w="567" w:type="dxa"/>
            <w:shd w:val="clear" w:color="auto" w:fill="auto"/>
          </w:tcPr>
          <w:p w14:paraId="2B3BC68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F3C99DD"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2E7852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6ED2401"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128B2297"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921958" w14:paraId="50B4F537" w14:textId="77777777" w:rsidTr="007336FC">
        <w:tc>
          <w:tcPr>
            <w:tcW w:w="567" w:type="dxa"/>
            <w:shd w:val="clear" w:color="auto" w:fill="auto"/>
          </w:tcPr>
          <w:p w14:paraId="5E8D38B5"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6AC5679F"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2251FDF"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55447112"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3DB2AF2F"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AF76A48"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921958" w14:paraId="30194999" w14:textId="77777777" w:rsidTr="007336FC">
        <w:tc>
          <w:tcPr>
            <w:tcW w:w="567" w:type="dxa"/>
            <w:shd w:val="clear" w:color="auto" w:fill="auto"/>
          </w:tcPr>
          <w:p w14:paraId="49302D80"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84E5E44"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833D94"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2DE3FAB"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33D41FD"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921958" w14:paraId="309D8B45" w14:textId="77777777" w:rsidTr="007E1A1E">
        <w:trPr>
          <w:trHeight w:val="850"/>
        </w:trPr>
        <w:tc>
          <w:tcPr>
            <w:tcW w:w="567" w:type="dxa"/>
            <w:shd w:val="clear" w:color="auto" w:fill="auto"/>
          </w:tcPr>
          <w:p w14:paraId="55293F6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A717369"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D6550B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2D5966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6F8C4AB"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921958" w14:paraId="56D75DC1" w14:textId="77777777" w:rsidTr="007336FC">
        <w:tc>
          <w:tcPr>
            <w:tcW w:w="567" w:type="dxa"/>
            <w:shd w:val="clear" w:color="auto" w:fill="auto"/>
          </w:tcPr>
          <w:p w14:paraId="26F4A3EB"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2413DA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BE6C38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EE7CAB1"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D57A810"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w:t>
            </w:r>
            <w:r w:rsidRPr="007277E4">
              <w:rPr>
                <w:rFonts w:ascii="Times New Roman" w:hAnsi="Times New Roman"/>
                <w:sz w:val="22"/>
                <w:szCs w:val="22"/>
                <w:lang w:val="ru-RU" w:eastAsia="ru-RU"/>
              </w:rPr>
              <w:lastRenderedPageBreak/>
              <w:t>в процессе электронных государственных закупок;</w:t>
            </w:r>
          </w:p>
        </w:tc>
      </w:tr>
      <w:tr w:rsidR="00260D0E" w:rsidRPr="00921958" w14:paraId="4489AAEF" w14:textId="77777777" w:rsidTr="007336FC">
        <w:tc>
          <w:tcPr>
            <w:tcW w:w="567" w:type="dxa"/>
            <w:shd w:val="clear" w:color="auto" w:fill="auto"/>
          </w:tcPr>
          <w:p w14:paraId="1F349D57"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084DF7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47E597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E3ACD4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0E2B6BF"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921958" w14:paraId="6940E5A4" w14:textId="77777777" w:rsidTr="00DE13D0">
        <w:trPr>
          <w:trHeight w:val="726"/>
        </w:trPr>
        <w:tc>
          <w:tcPr>
            <w:tcW w:w="567" w:type="dxa"/>
            <w:shd w:val="clear" w:color="auto" w:fill="auto"/>
          </w:tcPr>
          <w:p w14:paraId="706F5BE0"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7B24A465"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47C3B8F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A9CBD5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2A17AC7C"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921958" w14:paraId="7EC548BB" w14:textId="77777777" w:rsidTr="007336FC">
        <w:tc>
          <w:tcPr>
            <w:tcW w:w="567" w:type="dxa"/>
            <w:shd w:val="clear" w:color="auto" w:fill="auto"/>
          </w:tcPr>
          <w:p w14:paraId="79B6A130"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6E529BC1"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22E3BEA"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72BD632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6911B8A"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67DA77A3"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432CA7B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32C03B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6A970ED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40224BDE" w14:textId="70354B0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10" w:history="1">
              <w:r w:rsidR="00696B30" w:rsidRPr="000E6226">
                <w:rPr>
                  <w:rStyle w:val="af8"/>
                  <w:rFonts w:ascii="Times New Roman" w:hAnsi="Times New Roman"/>
                  <w:sz w:val="22"/>
                  <w:szCs w:val="22"/>
                  <w:lang w:val="ru-RU"/>
                </w:rPr>
                <w:t>A</w:t>
              </w:r>
              <w:r w:rsidR="00696B30" w:rsidRPr="000E6226">
                <w:rPr>
                  <w:rStyle w:val="af8"/>
                  <w:rFonts w:ascii="Times New Roman" w:hAnsi="Times New Roman"/>
                  <w:sz w:val="22"/>
                  <w:szCs w:val="22"/>
                </w:rPr>
                <w:t>R</w:t>
              </w:r>
              <w:r w:rsidR="00696B30" w:rsidRPr="000E6226">
                <w:rPr>
                  <w:rStyle w:val="af8"/>
                  <w:rFonts w:ascii="Times New Roman" w:hAnsi="Times New Roman"/>
                  <w:sz w:val="22"/>
                  <w:szCs w:val="22"/>
                  <w:lang w:val="ru-RU"/>
                </w:rPr>
                <w:t>Mansurov@nbu.uz</w:t>
              </w:r>
            </w:hyperlink>
          </w:p>
        </w:tc>
      </w:tr>
      <w:tr w:rsidR="00EA7010" w:rsidRPr="00921958" w14:paraId="61BF6021" w14:textId="77777777" w:rsidTr="007336FC">
        <w:tc>
          <w:tcPr>
            <w:tcW w:w="567" w:type="dxa"/>
            <w:shd w:val="clear" w:color="auto" w:fill="auto"/>
          </w:tcPr>
          <w:p w14:paraId="718419E7"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3E2A960"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988CED2"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70732D5F"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DA0829C"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921958" w14:paraId="6C358EE5" w14:textId="77777777" w:rsidTr="007336FC">
        <w:tc>
          <w:tcPr>
            <w:tcW w:w="567" w:type="dxa"/>
            <w:shd w:val="clear" w:color="auto" w:fill="auto"/>
          </w:tcPr>
          <w:p w14:paraId="05D7BA71"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0183C78"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D4A301"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047E4E49"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7C8DEFCD" w14:textId="27206992"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696B30">
              <w:rPr>
                <w:rStyle w:val="af8"/>
                <w:rFonts w:ascii="Times New Roman" w:hAnsi="Times New Roman"/>
                <w:sz w:val="22"/>
                <w:szCs w:val="22"/>
              </w:rPr>
              <w:t>xt</w:t>
            </w:r>
            <w:r w:rsidR="00696B30" w:rsidRPr="000E2198">
              <w:rPr>
                <w:rStyle w:val="af8"/>
                <w:rFonts w:ascii="Times New Roman" w:hAnsi="Times New Roman"/>
                <w:sz w:val="22"/>
                <w:szCs w:val="22"/>
                <w:lang w:val="ru-RU"/>
              </w:rPr>
              <w:t>-</w:t>
            </w:r>
            <w:r w:rsidR="00696B30">
              <w:rPr>
                <w:rStyle w:val="af8"/>
                <w:rFonts w:ascii="Times New Roman" w:hAnsi="Times New Roman"/>
                <w:sz w:val="22"/>
                <w:szCs w:val="22"/>
              </w:rPr>
              <w:t>xarid</w:t>
            </w:r>
            <w:r w:rsidR="00696B30" w:rsidRPr="000E2198">
              <w:rPr>
                <w:rStyle w:val="af8"/>
                <w:rFonts w:ascii="Times New Roman" w:hAnsi="Times New Roman"/>
                <w:sz w:val="22"/>
                <w:szCs w:val="22"/>
                <w:lang w:val="ru-RU"/>
              </w:rPr>
              <w:t>.</w:t>
            </w:r>
            <w:r w:rsidR="00696B30">
              <w:rPr>
                <w:rStyle w:val="af8"/>
                <w:rFonts w:ascii="Times New Roman" w:hAnsi="Times New Roman"/>
                <w:sz w:val="22"/>
                <w:szCs w:val="22"/>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921958" w14:paraId="4BE4939E" w14:textId="77777777" w:rsidTr="007336FC">
        <w:tc>
          <w:tcPr>
            <w:tcW w:w="567" w:type="dxa"/>
            <w:shd w:val="clear" w:color="auto" w:fill="auto"/>
          </w:tcPr>
          <w:p w14:paraId="5DB7D81B"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0EA79D1"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E504A59"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19412940"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3D84BE5"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921958" w14:paraId="0838FE91" w14:textId="77777777" w:rsidTr="007336FC">
        <w:tc>
          <w:tcPr>
            <w:tcW w:w="567" w:type="dxa"/>
            <w:shd w:val="clear" w:color="auto" w:fill="auto"/>
          </w:tcPr>
          <w:p w14:paraId="1AFFDEF4"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5190636"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C104214"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66C3A16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A14BA38"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921958" w14:paraId="62376125" w14:textId="77777777" w:rsidTr="007336FC">
        <w:tc>
          <w:tcPr>
            <w:tcW w:w="567" w:type="dxa"/>
            <w:shd w:val="clear" w:color="auto" w:fill="auto"/>
          </w:tcPr>
          <w:p w14:paraId="0D8ABCD9"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7B7ED7"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2BDC5D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455A8FE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3E4EAA58"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6AE9C942"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5DADA4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57F4551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37247C0"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921958" w14:paraId="576473DD" w14:textId="77777777" w:rsidTr="007336FC">
        <w:tc>
          <w:tcPr>
            <w:tcW w:w="567" w:type="dxa"/>
            <w:shd w:val="clear" w:color="auto" w:fill="auto"/>
          </w:tcPr>
          <w:p w14:paraId="0196C4D4"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0099A3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B6DCF0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1EAB1FFC"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5F6D4C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94D7BB0"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C8EB48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09B1661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75A6EE6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2014C208"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921958" w14:paraId="6EED39F9" w14:textId="77777777" w:rsidTr="007336FC">
        <w:tc>
          <w:tcPr>
            <w:tcW w:w="567" w:type="dxa"/>
            <w:shd w:val="clear" w:color="auto" w:fill="auto"/>
          </w:tcPr>
          <w:p w14:paraId="43BDBFA6"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6E1F64"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8B7223B"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04A928A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8891B67"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921958" w14:paraId="3173CC33" w14:textId="77777777" w:rsidTr="007336FC">
        <w:tc>
          <w:tcPr>
            <w:tcW w:w="567" w:type="dxa"/>
            <w:shd w:val="clear" w:color="auto" w:fill="auto"/>
          </w:tcPr>
          <w:p w14:paraId="1DD5F374"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33E9757E"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1E4D402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14A23EA2"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F497E0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921958" w14:paraId="252EC2A8" w14:textId="77777777" w:rsidTr="007336FC">
        <w:tc>
          <w:tcPr>
            <w:tcW w:w="567" w:type="dxa"/>
            <w:shd w:val="clear" w:color="auto" w:fill="auto"/>
          </w:tcPr>
          <w:p w14:paraId="426D8037"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DDCA6F4"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4FDCAD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675B58AB"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658BA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70ABAFAD"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057F858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08321AF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0540E21A"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42BB6382" w14:textId="77777777" w:rsidTr="007336FC">
        <w:tc>
          <w:tcPr>
            <w:tcW w:w="567" w:type="dxa"/>
            <w:shd w:val="clear" w:color="auto" w:fill="auto"/>
          </w:tcPr>
          <w:p w14:paraId="0DEE7E40"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16E2137"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48FCE4C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28E200DC"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0147CBD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A63E1B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24D7889F"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BA0F7D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695159F5"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70F4FE44"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01CB76FC"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75A053D2"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22BC9AED"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3890356A"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0F5DE9A5"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0D91305"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921958" w14:paraId="2164485B" w14:textId="77777777" w:rsidTr="007336FC">
        <w:tc>
          <w:tcPr>
            <w:tcW w:w="567" w:type="dxa"/>
            <w:shd w:val="clear" w:color="auto" w:fill="auto"/>
          </w:tcPr>
          <w:p w14:paraId="29E551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5D61B15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7DC20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2C4AD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E39C5E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96B1C92" w14:textId="088B9366"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696B30">
              <w:rPr>
                <w:rFonts w:ascii="Times New Roman" w:hAnsi="Times New Roman"/>
                <w:i/>
                <w:sz w:val="22"/>
                <w:szCs w:val="22"/>
                <w:u w:val="single"/>
              </w:rPr>
              <w:t>xt</w:t>
            </w:r>
            <w:r w:rsidR="00696B30" w:rsidRPr="000E2198">
              <w:rPr>
                <w:rFonts w:ascii="Times New Roman" w:hAnsi="Times New Roman"/>
                <w:i/>
                <w:sz w:val="22"/>
                <w:szCs w:val="22"/>
                <w:u w:val="single"/>
                <w:lang w:val="ru-RU"/>
              </w:rPr>
              <w:t>-</w:t>
            </w:r>
            <w:r w:rsidR="00696B30">
              <w:rPr>
                <w:rFonts w:ascii="Times New Roman" w:hAnsi="Times New Roman"/>
                <w:i/>
                <w:sz w:val="22"/>
                <w:szCs w:val="22"/>
                <w:u w:val="single"/>
              </w:rPr>
              <w:t>xarid</w:t>
            </w:r>
            <w:r w:rsidR="00696B30" w:rsidRPr="000E2198">
              <w:rPr>
                <w:rFonts w:ascii="Times New Roman" w:hAnsi="Times New Roman"/>
                <w:i/>
                <w:sz w:val="22"/>
                <w:szCs w:val="22"/>
                <w:u w:val="single"/>
                <w:lang w:val="ru-RU"/>
              </w:rPr>
              <w:t>.</w:t>
            </w:r>
            <w:r w:rsidR="00696B30">
              <w:rPr>
                <w:rFonts w:ascii="Times New Roman" w:hAnsi="Times New Roman"/>
                <w:i/>
                <w:sz w:val="22"/>
                <w:szCs w:val="22"/>
                <w:u w:val="single"/>
              </w:rPr>
              <w:t>uz</w:t>
            </w:r>
            <w:r w:rsidRPr="007277E4">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w:t>
            </w:r>
            <w:r w:rsidRPr="007277E4">
              <w:rPr>
                <w:rFonts w:ascii="Times New Roman" w:hAnsi="Times New Roman"/>
                <w:sz w:val="22"/>
                <w:szCs w:val="22"/>
                <w:lang w:val="ru-RU"/>
              </w:rPr>
              <w:lastRenderedPageBreak/>
              <w:t>электронной цифровой подписи (ЭЦП);</w:t>
            </w:r>
          </w:p>
          <w:p w14:paraId="5D33D0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27C33E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84A31C7"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921958" w14:paraId="7B0B0429" w14:textId="77777777" w:rsidTr="007336FC">
        <w:tc>
          <w:tcPr>
            <w:tcW w:w="567" w:type="dxa"/>
            <w:shd w:val="clear" w:color="auto" w:fill="auto"/>
          </w:tcPr>
          <w:p w14:paraId="1F38933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58747BBF"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07BC354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5A54343D"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B64ED6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9F3D8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AB2DE6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921958" w14:paraId="4D82EC9A" w14:textId="77777777" w:rsidTr="007336FC">
        <w:tc>
          <w:tcPr>
            <w:tcW w:w="567" w:type="dxa"/>
            <w:shd w:val="clear" w:color="auto" w:fill="auto"/>
          </w:tcPr>
          <w:p w14:paraId="70AB8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098943"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BE3C06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5B59335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81471F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36502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5140BD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0D1738F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4EF0E08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9E2668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921958" w14:paraId="62D3D0B5" w14:textId="77777777" w:rsidTr="007336FC">
        <w:tc>
          <w:tcPr>
            <w:tcW w:w="567" w:type="dxa"/>
            <w:shd w:val="clear" w:color="auto" w:fill="auto"/>
          </w:tcPr>
          <w:p w14:paraId="32BBC15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3ED15"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3DB225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58C1F43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3C1F4A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921958" w14:paraId="19BC562C" w14:textId="77777777" w:rsidTr="007336FC">
        <w:tc>
          <w:tcPr>
            <w:tcW w:w="567" w:type="dxa"/>
            <w:shd w:val="clear" w:color="auto" w:fill="auto"/>
          </w:tcPr>
          <w:p w14:paraId="72FA9D5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743BC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D250080"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3F9120D7"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DA5B92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w:t>
            </w:r>
            <w:r w:rsidRPr="007277E4">
              <w:rPr>
                <w:rFonts w:ascii="Times New Roman" w:hAnsi="Times New Roman"/>
                <w:color w:val="000000" w:themeColor="text1"/>
                <w:sz w:val="22"/>
                <w:szCs w:val="22"/>
                <w:lang w:val="ru-RU"/>
              </w:rPr>
              <w:lastRenderedPageBreak/>
              <w:t>(Приложение № 2).</w:t>
            </w:r>
          </w:p>
        </w:tc>
      </w:tr>
      <w:tr w:rsidR="00B8622E" w:rsidRPr="00921958" w14:paraId="29F7125D" w14:textId="77777777" w:rsidTr="007336FC">
        <w:tc>
          <w:tcPr>
            <w:tcW w:w="567" w:type="dxa"/>
            <w:shd w:val="clear" w:color="auto" w:fill="auto"/>
          </w:tcPr>
          <w:p w14:paraId="6942A3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82D8C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C3B6B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2944811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41817B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6B5263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52CE828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771921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3AFD4BA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24CF9D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E19D7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05B99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1516581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53DB6F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7BA0979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AE54E3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921958" w14:paraId="448258C4" w14:textId="77777777" w:rsidTr="007336FC">
        <w:tc>
          <w:tcPr>
            <w:tcW w:w="567" w:type="dxa"/>
            <w:shd w:val="clear" w:color="auto" w:fill="auto"/>
          </w:tcPr>
          <w:p w14:paraId="068846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1728A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7F6DF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37AAEB7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317C6F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238B4F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921958" w14:paraId="28FD3481" w14:textId="77777777" w:rsidTr="007336FC">
        <w:tc>
          <w:tcPr>
            <w:tcW w:w="567" w:type="dxa"/>
            <w:shd w:val="clear" w:color="auto" w:fill="auto"/>
          </w:tcPr>
          <w:p w14:paraId="5794418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2A83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41C2D7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1808B58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127BAB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0C33598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При этом, отечественные участники должны предоставить </w:t>
            </w:r>
            <w:r w:rsidRPr="007277E4">
              <w:rPr>
                <w:rFonts w:ascii="Times New Roman" w:hAnsi="Times New Roman"/>
                <w:sz w:val="22"/>
                <w:szCs w:val="22"/>
                <w:lang w:val="ru-RU"/>
              </w:rPr>
              <w:lastRenderedPageBreak/>
              <w:t>ценовые предложения исключительно в национальной валюте</w:t>
            </w:r>
          </w:p>
        </w:tc>
      </w:tr>
      <w:tr w:rsidR="00B8622E" w:rsidRPr="00921958" w14:paraId="536DC190" w14:textId="77777777" w:rsidTr="007336FC">
        <w:tc>
          <w:tcPr>
            <w:tcW w:w="567" w:type="dxa"/>
            <w:shd w:val="clear" w:color="auto" w:fill="auto"/>
          </w:tcPr>
          <w:p w14:paraId="14D40A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ADA2C6"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14A47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69B1039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6E4D28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921958" w14:paraId="43C377BC" w14:textId="77777777" w:rsidTr="007336FC">
        <w:trPr>
          <w:trHeight w:val="996"/>
        </w:trPr>
        <w:tc>
          <w:tcPr>
            <w:tcW w:w="567" w:type="dxa"/>
            <w:shd w:val="clear" w:color="auto" w:fill="auto"/>
          </w:tcPr>
          <w:p w14:paraId="34A78B74"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1A9DA853"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D4F410F"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547FAC2C"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40FCF80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921958" w14:paraId="627E527F" w14:textId="77777777" w:rsidTr="007336FC">
        <w:tc>
          <w:tcPr>
            <w:tcW w:w="567" w:type="dxa"/>
            <w:shd w:val="clear" w:color="auto" w:fill="auto"/>
          </w:tcPr>
          <w:p w14:paraId="3CD54FA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5E544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3D4C724"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4E8A09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B66C6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0E7AA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921958" w14:paraId="6CE57C15" w14:textId="77777777" w:rsidTr="007336FC">
        <w:tc>
          <w:tcPr>
            <w:tcW w:w="567" w:type="dxa"/>
            <w:shd w:val="clear" w:color="auto" w:fill="auto"/>
          </w:tcPr>
          <w:p w14:paraId="232FC74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FBB86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5DEB65E"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6C06F15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6665FC"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0634F4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0F231AFA" w14:textId="77777777" w:rsidTr="007336FC">
        <w:tc>
          <w:tcPr>
            <w:tcW w:w="567" w:type="dxa"/>
            <w:shd w:val="clear" w:color="auto" w:fill="auto"/>
          </w:tcPr>
          <w:p w14:paraId="3AD6264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87DE0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B5E1AD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5437C7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EA71F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921958" w14:paraId="663A6F07" w14:textId="77777777" w:rsidTr="007336FC">
        <w:tc>
          <w:tcPr>
            <w:tcW w:w="567" w:type="dxa"/>
            <w:shd w:val="clear" w:color="auto" w:fill="auto"/>
          </w:tcPr>
          <w:p w14:paraId="50CEA1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0C98B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84CAD5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10A2567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C03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196FB73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6DD395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929089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921958" w14:paraId="02B15557" w14:textId="77777777" w:rsidTr="007336FC">
        <w:tc>
          <w:tcPr>
            <w:tcW w:w="567" w:type="dxa"/>
            <w:shd w:val="clear" w:color="auto" w:fill="auto"/>
          </w:tcPr>
          <w:p w14:paraId="6AC23CE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7503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5BC65A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2795A40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2C3200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921958" w14:paraId="278F20AD" w14:textId="77777777" w:rsidTr="007336FC">
        <w:tc>
          <w:tcPr>
            <w:tcW w:w="567" w:type="dxa"/>
            <w:shd w:val="clear" w:color="auto" w:fill="auto"/>
          </w:tcPr>
          <w:p w14:paraId="68238A1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74DFD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BBD28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C898C2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3D32D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921958" w14:paraId="659491A0" w14:textId="77777777" w:rsidTr="007336FC">
        <w:tc>
          <w:tcPr>
            <w:tcW w:w="567" w:type="dxa"/>
            <w:shd w:val="clear" w:color="auto" w:fill="auto"/>
          </w:tcPr>
          <w:p w14:paraId="38E5655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6D81F0"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B1EAB08"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294196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69ECFBF"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921958" w14:paraId="67A28313" w14:textId="77777777" w:rsidTr="007336FC">
        <w:tc>
          <w:tcPr>
            <w:tcW w:w="567" w:type="dxa"/>
            <w:shd w:val="clear" w:color="auto" w:fill="auto"/>
          </w:tcPr>
          <w:p w14:paraId="0FA38C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57C13B"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19CB0C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4335980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1736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921958" w14:paraId="6A2E6F5B" w14:textId="77777777" w:rsidTr="007336FC">
        <w:tc>
          <w:tcPr>
            <w:tcW w:w="567" w:type="dxa"/>
            <w:shd w:val="clear" w:color="auto" w:fill="auto"/>
          </w:tcPr>
          <w:p w14:paraId="608B689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5F391A6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2CB724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08ED2F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5190D8"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921958" w14:paraId="16EDE480" w14:textId="77777777" w:rsidTr="007336FC">
        <w:tc>
          <w:tcPr>
            <w:tcW w:w="567" w:type="dxa"/>
            <w:shd w:val="clear" w:color="auto" w:fill="auto"/>
          </w:tcPr>
          <w:p w14:paraId="1272DB7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5928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6C49A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03513A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E37224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w:t>
            </w:r>
            <w:r w:rsidRPr="007277E4">
              <w:rPr>
                <w:rFonts w:ascii="Times New Roman" w:hAnsi="Times New Roman"/>
                <w:sz w:val="22"/>
                <w:szCs w:val="22"/>
                <w:lang w:val="ru-RU"/>
              </w:rPr>
              <w:lastRenderedPageBreak/>
              <w:t xml:space="preserve">отбору не позднее чем за один рабочий день до даты окончания срока подачи предложений на участие в отборе. </w:t>
            </w:r>
          </w:p>
          <w:p w14:paraId="042B948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921958" w14:paraId="175D24CC" w14:textId="77777777" w:rsidTr="007336FC">
        <w:tc>
          <w:tcPr>
            <w:tcW w:w="567" w:type="dxa"/>
            <w:shd w:val="clear" w:color="auto" w:fill="auto"/>
          </w:tcPr>
          <w:p w14:paraId="3F63B3B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6EF2CD5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73BD977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4B67B37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C8F175"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19E40467"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2871231F" w14:textId="5B89904C" w:rsidR="00B8622E" w:rsidRPr="007277E4"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r w:rsidR="00B8622E" w:rsidRPr="007277E4">
              <w:rPr>
                <w:rFonts w:ascii="Times New Roman" w:hAnsi="Times New Roman"/>
                <w:sz w:val="22"/>
                <w:szCs w:val="22"/>
                <w:lang w:val="ru-RU"/>
              </w:rPr>
              <w:t>.</w:t>
            </w:r>
          </w:p>
        </w:tc>
      </w:tr>
      <w:tr w:rsidR="00B8622E" w:rsidRPr="00921958" w14:paraId="4AC6EC9E" w14:textId="77777777" w:rsidTr="007336FC">
        <w:tc>
          <w:tcPr>
            <w:tcW w:w="567" w:type="dxa"/>
            <w:shd w:val="clear" w:color="auto" w:fill="auto"/>
          </w:tcPr>
          <w:p w14:paraId="6B5952F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CD1AC8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2D53B6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95559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A54979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7A496D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6DF3FCB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431EFB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41AD6A49" w14:textId="77777777" w:rsidTr="007336FC">
        <w:tc>
          <w:tcPr>
            <w:tcW w:w="567" w:type="dxa"/>
            <w:shd w:val="clear" w:color="auto" w:fill="auto"/>
          </w:tcPr>
          <w:p w14:paraId="4C7043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E46BE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B0D460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674365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F8EA21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3DECD4D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921958" w14:paraId="73B52193" w14:textId="77777777" w:rsidTr="007336FC">
        <w:tc>
          <w:tcPr>
            <w:tcW w:w="567" w:type="dxa"/>
            <w:shd w:val="clear" w:color="auto" w:fill="auto"/>
          </w:tcPr>
          <w:p w14:paraId="34D33E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1FCE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A3CF8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02134E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4F73B63"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BAE2B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23A24AF" w14:textId="77777777" w:rsidTr="007336FC">
        <w:tc>
          <w:tcPr>
            <w:tcW w:w="567" w:type="dxa"/>
            <w:shd w:val="clear" w:color="auto" w:fill="auto"/>
          </w:tcPr>
          <w:p w14:paraId="06D5FE8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5A92AA9B"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47A7D82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0D1CDDF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77CE9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E208FD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921958" w14:paraId="14871B67" w14:textId="77777777" w:rsidTr="007336FC">
        <w:tc>
          <w:tcPr>
            <w:tcW w:w="567" w:type="dxa"/>
            <w:shd w:val="clear" w:color="auto" w:fill="auto"/>
          </w:tcPr>
          <w:p w14:paraId="4B9E2CC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29D5D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5FE893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40E35F4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DCAB4C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921958" w14:paraId="1A9E2868" w14:textId="77777777" w:rsidTr="007336FC">
        <w:tc>
          <w:tcPr>
            <w:tcW w:w="567" w:type="dxa"/>
            <w:shd w:val="clear" w:color="auto" w:fill="auto"/>
          </w:tcPr>
          <w:p w14:paraId="1E330C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8181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E4A7351"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936A61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08DCA7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921958" w14:paraId="7790A9E5" w14:textId="77777777" w:rsidTr="007336FC">
        <w:tc>
          <w:tcPr>
            <w:tcW w:w="567" w:type="dxa"/>
            <w:shd w:val="clear" w:color="auto" w:fill="auto"/>
          </w:tcPr>
          <w:p w14:paraId="4080CF16"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8954667"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01BA94D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6DEDCC0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B84D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921958" w14:paraId="304E9143" w14:textId="77777777" w:rsidTr="007336FC">
        <w:tc>
          <w:tcPr>
            <w:tcW w:w="567" w:type="dxa"/>
            <w:shd w:val="clear" w:color="auto" w:fill="auto"/>
          </w:tcPr>
          <w:p w14:paraId="03D2AB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0585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2DA854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436A5C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822EEA"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921958"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297978CE"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банкроства;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в Единном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921958"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921958"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921958"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242"/>
        <w:gridCol w:w="881"/>
        <w:gridCol w:w="17"/>
        <w:gridCol w:w="742"/>
        <w:gridCol w:w="787"/>
      </w:tblGrid>
      <w:tr w:rsidR="00904AE7" w:rsidRPr="00566B8A" w14:paraId="7252CBF8" w14:textId="77777777" w:rsidTr="00260D0C">
        <w:trPr>
          <w:trHeight w:val="250"/>
        </w:trPr>
        <w:tc>
          <w:tcPr>
            <w:tcW w:w="1361"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7BA351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72ED46B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E2198">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049CE8F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E2198">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1188"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67" w:type="pct"/>
            <w:tcBorders>
              <w:top w:val="single" w:sz="4" w:space="0" w:color="auto"/>
              <w:left w:val="single" w:sz="4" w:space="0" w:color="auto"/>
              <w:bottom w:val="single" w:sz="4" w:space="0" w:color="auto"/>
              <w:right w:val="single" w:sz="4" w:space="0" w:color="auto"/>
            </w:tcBorders>
          </w:tcPr>
          <w:p w14:paraId="69C95EC0" w14:textId="7AC5D94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653A3C1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45CAC83" w14:textId="21FDB83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 xml:space="preserve"> г.</w:t>
            </w:r>
          </w:p>
        </w:tc>
      </w:tr>
      <w:tr w:rsidR="00904AE7" w:rsidRPr="00566B8A" w14:paraId="01E40AF7" w14:textId="77777777" w:rsidTr="00260D0C">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657A0870" w14:textId="77777777" w:rsidTr="00260D0C">
        <w:trPr>
          <w:trHeight w:val="269"/>
        </w:trPr>
        <w:tc>
          <w:tcPr>
            <w:tcW w:w="1361"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260D0C">
        <w:trPr>
          <w:trHeight w:val="509"/>
        </w:trPr>
        <w:tc>
          <w:tcPr>
            <w:tcW w:w="1361"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476"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260D0C">
        <w:trPr>
          <w:trHeight w:val="292"/>
        </w:trPr>
        <w:tc>
          <w:tcPr>
            <w:tcW w:w="1361"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76"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67864D5B"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76"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76"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260D0C">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188"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76"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921958" w14:paraId="53F35221"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76"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921958" w14:paraId="52D7C6F3"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260D0C">
        <w:trPr>
          <w:trHeight w:val="528"/>
        </w:trPr>
        <w:tc>
          <w:tcPr>
            <w:tcW w:w="1361"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260D0C">
        <w:trPr>
          <w:trHeight w:val="266"/>
        </w:trPr>
        <w:tc>
          <w:tcPr>
            <w:tcW w:w="1361"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260D0C">
        <w:trPr>
          <w:trHeight w:val="260"/>
        </w:trPr>
        <w:tc>
          <w:tcPr>
            <w:tcW w:w="1361"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260D0C">
        <w:trPr>
          <w:trHeight w:val="324"/>
        </w:trPr>
        <w:tc>
          <w:tcPr>
            <w:tcW w:w="1361"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921958" w14:paraId="49FC4F87" w14:textId="77777777" w:rsidTr="00260D0C">
        <w:trPr>
          <w:trHeight w:val="372"/>
        </w:trPr>
        <w:tc>
          <w:tcPr>
            <w:tcW w:w="1361"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476"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639D365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260D0C">
              <w:rPr>
                <w:rFonts w:ascii="Times New Roman" w:hAnsi="Times New Roman"/>
                <w:sz w:val="22"/>
                <w:szCs w:val="22"/>
                <w:lang w:val="ru-RU"/>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599965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7D358FDE"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933D8"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0B5029AD"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w:t>
      </w:r>
      <w:r w:rsidRPr="00260D0C">
        <w:rPr>
          <w:rFonts w:ascii="Times New Roman" w:hAnsi="Times New Roman"/>
          <w:i/>
          <w:iCs/>
          <w:sz w:val="22"/>
          <w:szCs w:val="22"/>
          <w:lang w:val="ru-RU"/>
        </w:rPr>
        <w:t>(полное наименование Участника)</w:t>
      </w:r>
      <w:r w:rsidRPr="00260D0C">
        <w:rPr>
          <w:rFonts w:ascii="Times New Roman" w:hAnsi="Times New Roman"/>
          <w:sz w:val="22"/>
          <w:szCs w:val="22"/>
          <w:lang w:val="ru-RU"/>
        </w:rPr>
        <w:t xml:space="preserve">, предлагаем наши услуги по выполнению _______________________________________ </w:t>
      </w:r>
      <w:r w:rsidRPr="00260D0C">
        <w:rPr>
          <w:rFonts w:ascii="Times New Roman" w:hAnsi="Times New Roman"/>
          <w:i/>
          <w:iCs/>
          <w:sz w:val="22"/>
          <w:szCs w:val="22"/>
          <w:lang w:val="ru-RU"/>
        </w:rPr>
        <w:t>(наименование услуг)</w:t>
      </w:r>
      <w:r w:rsidRPr="00260D0C">
        <w:rPr>
          <w:rFonts w:ascii="Times New Roman" w:hAnsi="Times New Roman"/>
          <w:sz w:val="22"/>
          <w:szCs w:val="22"/>
          <w:lang w:val="ru-RU"/>
        </w:rPr>
        <w:t xml:space="preserve"> в соответствии с условиями закупочной документации. </w:t>
      </w:r>
    </w:p>
    <w:p w14:paraId="1D5B7EF5"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p w14:paraId="5A223DD1"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123A5AF3" w14:textId="53290A2B" w:rsidR="00BF15C6" w:rsidRPr="007E1A1E"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Это предложение по отбору будет оставаться для нас обязательным и может быть принято в любой момент до истечения указанного периода.</w:t>
      </w:r>
      <w:r w:rsidR="00BF15C6" w:rsidRPr="007E1A1E">
        <w:rPr>
          <w:rFonts w:ascii="Times New Roman" w:hAnsi="Times New Roman"/>
          <w:sz w:val="22"/>
          <w:szCs w:val="22"/>
          <w:lang w:val="ru-RU"/>
        </w:rPr>
        <w:t xml:space="preserve">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0CBE33A5" w14:textId="2F7617DC" w:rsidR="00904AE7" w:rsidRDefault="00CD67DF" w:rsidP="00DC7BD1">
      <w:pPr>
        <w:pStyle w:val="Normal1"/>
        <w:numPr>
          <w:ilvl w:val="0"/>
          <w:numId w:val="22"/>
        </w:numPr>
        <w:spacing w:line="264" w:lineRule="auto"/>
        <w:rPr>
          <w:sz w:val="22"/>
          <w:szCs w:val="22"/>
        </w:rPr>
      </w:pPr>
      <w:r>
        <w:rPr>
          <w:sz w:val="22"/>
          <w:szCs w:val="22"/>
        </w:rPr>
        <w:t>Наличие с</w:t>
      </w:r>
      <w:r w:rsidR="00E73713" w:rsidRPr="00FB1AF0">
        <w:rPr>
          <w:sz w:val="22"/>
          <w:szCs w:val="22"/>
        </w:rPr>
        <w:t>оотвествуюш</w:t>
      </w:r>
      <w:r>
        <w:rPr>
          <w:sz w:val="22"/>
          <w:szCs w:val="22"/>
        </w:rPr>
        <w:t>ей</w:t>
      </w:r>
      <w:r w:rsidR="00E73713" w:rsidRPr="00FB1AF0">
        <w:rPr>
          <w:sz w:val="22"/>
          <w:szCs w:val="22"/>
        </w:rPr>
        <w:t xml:space="preserve"> </w:t>
      </w:r>
      <w:r w:rsidR="006E0655" w:rsidRPr="00FB1AF0">
        <w:rPr>
          <w:sz w:val="22"/>
          <w:szCs w:val="22"/>
        </w:rPr>
        <w:t>лицензи</w:t>
      </w:r>
      <w:r w:rsidR="00C8641D">
        <w:rPr>
          <w:sz w:val="22"/>
          <w:szCs w:val="22"/>
        </w:rPr>
        <w:t>и</w:t>
      </w:r>
      <w:r w:rsidR="006E0655" w:rsidRPr="00FB1AF0">
        <w:rPr>
          <w:sz w:val="22"/>
          <w:szCs w:val="22"/>
        </w:rPr>
        <w:t xml:space="preserve"> Министерства Строительства РУ</w:t>
      </w:r>
      <w:r w:rsidR="006E0655">
        <w:rPr>
          <w:sz w:val="22"/>
          <w:szCs w:val="22"/>
        </w:rPr>
        <w:t>з;</w:t>
      </w:r>
    </w:p>
    <w:p w14:paraId="7B1B845C" w14:textId="53B6AB4B" w:rsidR="00260D0C" w:rsidRPr="00260D0C" w:rsidRDefault="00260D0C" w:rsidP="000710AF">
      <w:pPr>
        <w:pStyle w:val="Normal1"/>
        <w:numPr>
          <w:ilvl w:val="0"/>
          <w:numId w:val="22"/>
        </w:numPr>
        <w:spacing w:line="264" w:lineRule="auto"/>
        <w:rPr>
          <w:sz w:val="22"/>
          <w:szCs w:val="22"/>
        </w:rPr>
      </w:pPr>
      <w:r w:rsidRPr="00260D0C">
        <w:rPr>
          <w:sz w:val="22"/>
          <w:szCs w:val="22"/>
        </w:rPr>
        <w:t>Наличие оборудования, компьютерной, вычислительной</w:t>
      </w:r>
      <w:r>
        <w:rPr>
          <w:sz w:val="22"/>
          <w:szCs w:val="22"/>
        </w:rPr>
        <w:t xml:space="preserve"> </w:t>
      </w:r>
      <w:r w:rsidRPr="00260D0C">
        <w:rPr>
          <w:sz w:val="22"/>
          <w:szCs w:val="22"/>
        </w:rPr>
        <w:t>и измерительной техники, многофункциональных принтеров, необоходимых для генерального проектирования;</w:t>
      </w:r>
    </w:p>
    <w:p w14:paraId="69B1A86B" w14:textId="3205713F" w:rsidR="00260D0C" w:rsidRPr="00260D0C" w:rsidRDefault="00260D0C" w:rsidP="00260D0C">
      <w:pPr>
        <w:pStyle w:val="Normal1"/>
        <w:numPr>
          <w:ilvl w:val="0"/>
          <w:numId w:val="22"/>
        </w:numPr>
        <w:spacing w:line="264" w:lineRule="auto"/>
        <w:rPr>
          <w:sz w:val="22"/>
          <w:szCs w:val="22"/>
        </w:rPr>
      </w:pPr>
      <w:r w:rsidRPr="00260D0C">
        <w:rPr>
          <w:sz w:val="22"/>
          <w:szCs w:val="22"/>
        </w:rPr>
        <w:t xml:space="preserve">Наличие квалифицированных инженерно-технических работников не мение 5 человек </w:t>
      </w:r>
      <w:r w:rsidRPr="00260D0C">
        <w:rPr>
          <w:i/>
          <w:iCs/>
          <w:sz w:val="22"/>
          <w:szCs w:val="22"/>
        </w:rPr>
        <w:t>(главный инженер проекта, инженер конструктор, инженера ОВ, ВК, ЭО, СС, ОПС, специалист-сметчик)</w:t>
      </w:r>
      <w:r w:rsidRPr="00260D0C">
        <w:rPr>
          <w:sz w:val="22"/>
          <w:szCs w:val="22"/>
        </w:rPr>
        <w:t>;</w:t>
      </w:r>
    </w:p>
    <w:p w14:paraId="415FD89C" w14:textId="455FA383" w:rsidR="00260D0C" w:rsidRPr="00260D0C" w:rsidRDefault="00260D0C" w:rsidP="00B14577">
      <w:pPr>
        <w:pStyle w:val="Normal1"/>
        <w:numPr>
          <w:ilvl w:val="0"/>
          <w:numId w:val="22"/>
        </w:numPr>
        <w:spacing w:line="264" w:lineRule="auto"/>
        <w:rPr>
          <w:sz w:val="22"/>
          <w:szCs w:val="22"/>
        </w:rPr>
      </w:pPr>
      <w:r w:rsidRPr="00260D0C">
        <w:rPr>
          <w:sz w:val="22"/>
          <w:szCs w:val="22"/>
        </w:rPr>
        <w:t xml:space="preserve">Опыт работы в аналогичном проектировании в роли генпроектировщика или субпроектировщика за последний 3 года </w:t>
      </w:r>
      <w:r w:rsidRPr="00260D0C">
        <w:rPr>
          <w:i/>
          <w:iCs/>
          <w:sz w:val="22"/>
          <w:szCs w:val="22"/>
        </w:rPr>
        <w:t>(прилагать подтверждающие документы)</w:t>
      </w:r>
      <w:r w:rsidRPr="00260D0C">
        <w:rPr>
          <w:sz w:val="22"/>
          <w:szCs w:val="22"/>
        </w:rPr>
        <w:t>;</w:t>
      </w:r>
    </w:p>
    <w:p w14:paraId="525287B3" w14:textId="1FC244C9" w:rsidR="00904AE7" w:rsidRPr="007E1A1E" w:rsidRDefault="00260D0C" w:rsidP="00260D0C">
      <w:pPr>
        <w:pStyle w:val="Normal1"/>
        <w:numPr>
          <w:ilvl w:val="0"/>
          <w:numId w:val="22"/>
        </w:numPr>
        <w:spacing w:line="264" w:lineRule="auto"/>
        <w:rPr>
          <w:sz w:val="22"/>
          <w:szCs w:val="22"/>
        </w:rPr>
      </w:pPr>
      <w:r>
        <w:rPr>
          <w:sz w:val="22"/>
          <w:szCs w:val="22"/>
        </w:rPr>
        <w:t>И</w:t>
      </w:r>
      <w:r w:rsidRPr="00260D0C">
        <w:rPr>
          <w:sz w:val="22"/>
          <w:szCs w:val="22"/>
        </w:rPr>
        <w:t>меть лицензию на проектирование объектов III категорий сложности.</w:t>
      </w:r>
    </w:p>
    <w:p w14:paraId="432CCB6D" w14:textId="77777777" w:rsidR="000A047B"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51C61D6" w14:textId="77777777" w:rsidR="00260D0C" w:rsidRDefault="00260D0C" w:rsidP="00260D0C">
      <w:pPr>
        <w:jc w:val="right"/>
        <w:rPr>
          <w:rFonts w:ascii="Times New Roman" w:hAnsi="Times New Roman"/>
          <w:b/>
          <w:sz w:val="22"/>
          <w:szCs w:val="22"/>
          <w:lang w:val="ru-RU"/>
        </w:rPr>
      </w:pPr>
      <w:r>
        <w:rPr>
          <w:rFonts w:ascii="Times New Roman" w:hAnsi="Times New Roman"/>
          <w:b/>
          <w:sz w:val="22"/>
          <w:szCs w:val="22"/>
          <w:lang w:val="ru-RU"/>
        </w:rPr>
        <w:lastRenderedPageBreak/>
        <w:t>Приложение № 2</w:t>
      </w:r>
    </w:p>
    <w:p w14:paraId="0CE232A0" w14:textId="77777777" w:rsidR="00260D0C" w:rsidRDefault="00260D0C" w:rsidP="00260D0C">
      <w:pPr>
        <w:jc w:val="right"/>
        <w:rPr>
          <w:rFonts w:ascii="Times New Roman" w:hAnsi="Times New Roman"/>
          <w:b/>
          <w:sz w:val="22"/>
          <w:szCs w:val="22"/>
          <w:lang w:val="ru-RU"/>
        </w:rPr>
      </w:pPr>
    </w:p>
    <w:p w14:paraId="5CBCDC78" w14:textId="77777777" w:rsidR="00260D0C" w:rsidRDefault="00260D0C" w:rsidP="00260D0C">
      <w:pPr>
        <w:ind w:firstLine="540"/>
        <w:jc w:val="center"/>
        <w:rPr>
          <w:rFonts w:ascii="Times New Roman" w:hAnsi="Times New Roman"/>
          <w:b/>
          <w:sz w:val="22"/>
          <w:szCs w:val="22"/>
          <w:u w:val="single"/>
          <w:lang w:val="ru-RU"/>
        </w:rPr>
      </w:pPr>
    </w:p>
    <w:p w14:paraId="5462D836"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6F0D69AE" w14:textId="77777777" w:rsidR="00260D0C" w:rsidRDefault="00260D0C" w:rsidP="00260D0C">
      <w:pPr>
        <w:ind w:firstLine="540"/>
        <w:jc w:val="right"/>
        <w:rPr>
          <w:rFonts w:ascii="Times New Roman" w:hAnsi="Times New Roman"/>
          <w:i/>
          <w:sz w:val="22"/>
          <w:szCs w:val="22"/>
          <w:lang w:val="ru-RU"/>
        </w:rPr>
      </w:pPr>
    </w:p>
    <w:p w14:paraId="709C1EC9"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260D0C" w14:paraId="414B100C"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3055F87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2A837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3014A1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33840523"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6AC5CC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7933D8" w14:paraId="1A125BA5"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77B38388"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CC9FD2E"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Заявка для участия в </w:t>
            </w:r>
            <w:r>
              <w:rPr>
                <w:rFonts w:ascii="Times New Roman" w:hAnsi="Times New Roman"/>
                <w:sz w:val="22"/>
                <w:szCs w:val="22"/>
                <w:lang w:val="uz-Cyrl-UZ"/>
              </w:rPr>
              <w:t>отборе</w:t>
            </w:r>
            <w:r>
              <w:rPr>
                <w:rFonts w:ascii="Times New Roman" w:hAnsi="Times New Roman"/>
                <w:sz w:val="22"/>
                <w:szCs w:val="22"/>
                <w:lang w:val="ru-RU"/>
              </w:rPr>
              <w:t xml:space="preserve"> на имя председателя Закупочной комиссии по форме №1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C02A275"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C1F26AF" w14:textId="77777777" w:rsidR="00260D0C" w:rsidRDefault="00260D0C">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21C1304"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7933D8" w14:paraId="51F4202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4D527E97" w14:textId="77777777" w:rsidR="00260D0C" w:rsidRDefault="00260D0C">
            <w:pPr>
              <w:rPr>
                <w:rFonts w:ascii="Times New Roman" w:hAnsi="Times New Roman"/>
                <w:sz w:val="22"/>
                <w:szCs w:val="22"/>
              </w:rPr>
            </w:pPr>
            <w:r>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0CF42CA"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Гарантийное письмо участника по форме № 2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423AB7"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D357B9"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7BD9147E"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7933D8" w14:paraId="467B9498"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1D8183A8" w14:textId="77777777" w:rsidR="00260D0C" w:rsidRDefault="00260D0C">
            <w:pPr>
              <w:rPr>
                <w:rFonts w:ascii="Times New Roman" w:hAnsi="Times New Roman"/>
                <w:sz w:val="22"/>
                <w:szCs w:val="22"/>
              </w:rPr>
            </w:pPr>
            <w:r>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0CA48C91"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по форме №3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FB1438F"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6E799738"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9AB2A1E"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7933D8" w14:paraId="0F2A280A"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0E0060F1" w14:textId="77777777" w:rsidR="00260D0C" w:rsidRDefault="00260D0C">
            <w:pPr>
              <w:rPr>
                <w:rFonts w:ascii="Times New Roman" w:hAnsi="Times New Roman"/>
                <w:sz w:val="22"/>
                <w:szCs w:val="22"/>
                <w:lang w:val="ru-RU"/>
              </w:rPr>
            </w:pPr>
            <w:r>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F93A93C"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Финансовое положение участника по форме №4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ED038AB"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51AB1BE"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C2193A6"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7933D8" w14:paraId="518C631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5F4ECE37" w14:textId="77777777" w:rsidR="00260D0C" w:rsidRDefault="00260D0C">
            <w:pPr>
              <w:rPr>
                <w:rFonts w:ascii="Times New Roman" w:hAnsi="Times New Roman"/>
                <w:sz w:val="22"/>
                <w:szCs w:val="22"/>
              </w:rPr>
            </w:pPr>
            <w:r>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49F1DD"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по форме №5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48D09BFA"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05FCA6DB"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899DBA7"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bl>
    <w:p w14:paraId="11C1755F" w14:textId="77777777" w:rsidR="00260D0C" w:rsidRDefault="00260D0C" w:rsidP="00260D0C">
      <w:pPr>
        <w:ind w:firstLine="540"/>
        <w:rPr>
          <w:rFonts w:ascii="Times New Roman" w:hAnsi="Times New Roman"/>
          <w:b/>
          <w:sz w:val="22"/>
          <w:szCs w:val="22"/>
          <w:lang w:val="ru-RU"/>
        </w:rPr>
      </w:pPr>
    </w:p>
    <w:p w14:paraId="45C06A18" w14:textId="77777777" w:rsidR="00260D0C" w:rsidRDefault="00260D0C" w:rsidP="00260D0C">
      <w:pPr>
        <w:ind w:firstLine="540"/>
        <w:rPr>
          <w:rFonts w:ascii="Times New Roman" w:hAnsi="Times New Roman"/>
          <w:b/>
          <w:sz w:val="22"/>
          <w:szCs w:val="22"/>
          <w:lang w:val="ru-RU"/>
        </w:rPr>
      </w:pPr>
    </w:p>
    <w:p w14:paraId="01B2F77C"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49CCFE94" w14:textId="77777777" w:rsidR="00260D0C" w:rsidRDefault="00260D0C" w:rsidP="00260D0C">
      <w:pPr>
        <w:ind w:firstLine="540"/>
        <w:jc w:val="center"/>
        <w:rPr>
          <w:rFonts w:ascii="Times New Roman" w:hAnsi="Times New Roman"/>
          <w:b/>
          <w:sz w:val="22"/>
          <w:szCs w:val="22"/>
          <w:u w:val="single"/>
          <w:lang w:val="ru-RU"/>
        </w:rPr>
      </w:pPr>
    </w:p>
    <w:p w14:paraId="584F45E3" w14:textId="77777777" w:rsidR="00260D0C" w:rsidRDefault="00260D0C" w:rsidP="00260D0C">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439094D" w14:textId="77777777" w:rsidR="00260D0C" w:rsidRDefault="00260D0C" w:rsidP="00260D0C">
      <w:pPr>
        <w:ind w:firstLine="540"/>
        <w:jc w:val="right"/>
        <w:rPr>
          <w:rFonts w:ascii="Times New Roman" w:hAnsi="Times New Roman"/>
          <w:i/>
          <w:sz w:val="22"/>
          <w:szCs w:val="22"/>
          <w:lang w:val="ru-RU"/>
        </w:rPr>
      </w:pPr>
    </w:p>
    <w:p w14:paraId="4B26C822"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29D88F41" w14:textId="77777777" w:rsidR="00260D0C" w:rsidRDefault="00260D0C" w:rsidP="00260D0C">
      <w:pPr>
        <w:rPr>
          <w:rFonts w:ascii="Times New Roman" w:hAnsi="Times New Roman"/>
          <w:sz w:val="22"/>
          <w:szCs w:val="22"/>
          <w:lang w:val="ru-RU"/>
        </w:rPr>
      </w:pPr>
    </w:p>
    <w:p w14:paraId="73FC6E5A" w14:textId="77777777" w:rsidR="00260D0C" w:rsidRDefault="00260D0C" w:rsidP="00260D0C">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260D0C" w14:paraId="382DA0AF" w14:textId="77777777" w:rsidTr="00260D0C">
        <w:tc>
          <w:tcPr>
            <w:tcW w:w="234" w:type="pct"/>
            <w:tcBorders>
              <w:top w:val="single" w:sz="4" w:space="0" w:color="auto"/>
              <w:left w:val="single" w:sz="4" w:space="0" w:color="auto"/>
              <w:bottom w:val="single" w:sz="4" w:space="0" w:color="auto"/>
              <w:right w:val="single" w:sz="4" w:space="0" w:color="auto"/>
            </w:tcBorders>
            <w:vAlign w:val="center"/>
            <w:hideMark/>
          </w:tcPr>
          <w:p w14:paraId="3622665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60BBC90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37" w:type="pct"/>
            <w:tcBorders>
              <w:top w:val="single" w:sz="4" w:space="0" w:color="auto"/>
              <w:left w:val="single" w:sz="4" w:space="0" w:color="auto"/>
              <w:bottom w:val="single" w:sz="4" w:space="0" w:color="auto"/>
              <w:right w:val="single" w:sz="4" w:space="0" w:color="auto"/>
            </w:tcBorders>
            <w:vAlign w:val="center"/>
            <w:hideMark/>
          </w:tcPr>
          <w:p w14:paraId="1F1BF3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2121" w:type="pct"/>
            <w:tcBorders>
              <w:top w:val="single" w:sz="4" w:space="0" w:color="auto"/>
              <w:left w:val="single" w:sz="4" w:space="0" w:color="auto"/>
              <w:bottom w:val="single" w:sz="4" w:space="0" w:color="auto"/>
              <w:right w:val="single" w:sz="4" w:space="0" w:color="auto"/>
            </w:tcBorders>
            <w:vAlign w:val="center"/>
            <w:hideMark/>
          </w:tcPr>
          <w:p w14:paraId="0E60F1E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7933D8" w14:paraId="3ED76A61" w14:textId="77777777" w:rsidTr="00260D0C">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497A2B05"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6ED149A9" w14:textId="77777777" w:rsidR="00260D0C" w:rsidRDefault="00260D0C">
            <w:pPr>
              <w:rPr>
                <w:rFonts w:ascii="Times New Roman" w:hAnsi="Times New Roman"/>
                <w:sz w:val="22"/>
                <w:szCs w:val="22"/>
                <w:lang w:val="ru-RU"/>
              </w:rPr>
            </w:pPr>
            <w:r>
              <w:rPr>
                <w:rFonts w:ascii="Times New Roman" w:hAnsi="Times New Roman"/>
                <w:sz w:val="22"/>
                <w:szCs w:val="22"/>
                <w:lang w:val="ru-RU"/>
              </w:rPr>
              <w:t>Соответствие технической части закупочной документации</w:t>
            </w:r>
          </w:p>
        </w:tc>
        <w:tc>
          <w:tcPr>
            <w:tcW w:w="1137" w:type="pct"/>
            <w:tcBorders>
              <w:top w:val="single" w:sz="4" w:space="0" w:color="auto"/>
              <w:left w:val="single" w:sz="4" w:space="0" w:color="auto"/>
              <w:bottom w:val="single" w:sz="4" w:space="0" w:color="auto"/>
              <w:right w:val="single" w:sz="4" w:space="0" w:color="auto"/>
            </w:tcBorders>
            <w:vAlign w:val="center"/>
            <w:hideMark/>
          </w:tcPr>
          <w:p w14:paraId="6E03D958" w14:textId="77777777" w:rsidR="00260D0C" w:rsidRDefault="00260D0C">
            <w:pPr>
              <w:autoSpaceDE w:val="0"/>
              <w:autoSpaceDN w:val="0"/>
              <w:adjustRightInd w:val="0"/>
              <w:jc w:val="center"/>
              <w:rPr>
                <w:rFonts w:ascii="Times New Roman" w:hAnsi="Times New Roman"/>
                <w:sz w:val="22"/>
                <w:szCs w:val="22"/>
                <w:highlight w:val="yellow"/>
                <w:lang w:val="ru-RU"/>
              </w:rPr>
            </w:pPr>
            <w:r>
              <w:rPr>
                <w:rFonts w:ascii="Times New Roman" w:hAnsi="Times New Roman"/>
                <w:sz w:val="22"/>
                <w:szCs w:val="22"/>
                <w:lang w:val="ru-RU"/>
              </w:rPr>
              <w:t>Соответствует / Не соответствует</w:t>
            </w:r>
          </w:p>
        </w:tc>
        <w:tc>
          <w:tcPr>
            <w:tcW w:w="2121" w:type="pct"/>
            <w:tcBorders>
              <w:top w:val="single" w:sz="4" w:space="0" w:color="auto"/>
              <w:left w:val="single" w:sz="4" w:space="0" w:color="auto"/>
              <w:bottom w:val="single" w:sz="4" w:space="0" w:color="auto"/>
              <w:right w:val="single" w:sz="4" w:space="0" w:color="auto"/>
            </w:tcBorders>
            <w:vAlign w:val="center"/>
            <w:hideMark/>
          </w:tcPr>
          <w:p w14:paraId="24B5F60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Оформляется согласно Форме №6</w:t>
            </w:r>
          </w:p>
          <w:p w14:paraId="73AC94D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6918D664" w14:textId="77777777" w:rsidR="00260D0C" w:rsidRDefault="00260D0C" w:rsidP="00260D0C">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78E59B48"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lastRenderedPageBreak/>
        <w:t>Оценка ценовой части предложения</w:t>
      </w:r>
    </w:p>
    <w:p w14:paraId="1B831B02" w14:textId="77777777" w:rsidR="00260D0C" w:rsidRDefault="00260D0C" w:rsidP="00260D0C">
      <w:pPr>
        <w:ind w:firstLine="540"/>
        <w:jc w:val="center"/>
        <w:rPr>
          <w:rFonts w:ascii="Times New Roman" w:hAnsi="Times New Roman"/>
          <w:b/>
          <w:sz w:val="22"/>
          <w:szCs w:val="22"/>
          <w:u w:val="single"/>
          <w:lang w:val="ru-RU"/>
        </w:rPr>
      </w:pPr>
    </w:p>
    <w:p w14:paraId="0FAFED54"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260D0C" w14:paraId="277C726D"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B305B92"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935E8C0"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42ED933"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4F765B"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7933D8" w14:paraId="409FEC13"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C3E92B1" w14:textId="77777777" w:rsidR="00260D0C" w:rsidRDefault="00260D0C">
            <w:pPr>
              <w:pStyle w:val="afff4"/>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78E7B00" w14:textId="77777777" w:rsidR="00260D0C" w:rsidRDefault="00260D0C">
            <w:pPr>
              <w:pStyle w:val="afff4"/>
              <w:ind w:left="0"/>
              <w:rPr>
                <w:rFonts w:ascii="Times New Roman" w:hAnsi="Times New Roman"/>
                <w:sz w:val="22"/>
                <w:szCs w:val="22"/>
                <w:lang w:val="ru-RU"/>
              </w:rPr>
            </w:pPr>
            <w:r>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117BA6" w14:textId="77777777" w:rsidR="00260D0C" w:rsidRDefault="00260D0C">
            <w:pPr>
              <w:rPr>
                <w:rFonts w:ascii="Times New Roman" w:hAnsi="Times New Roman"/>
                <w:sz w:val="22"/>
                <w:szCs w:val="22"/>
                <w:lang w:val="ru-RU"/>
              </w:rPr>
            </w:pPr>
            <w:r>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C18889" w14:textId="77777777" w:rsidR="00260D0C" w:rsidRDefault="00260D0C">
            <w:pPr>
              <w:pStyle w:val="afff4"/>
              <w:ind w:left="0"/>
              <w:rPr>
                <w:rFonts w:ascii="Times New Roman" w:hAnsi="Times New Roman"/>
                <w:i/>
                <w:sz w:val="22"/>
                <w:szCs w:val="22"/>
                <w:lang w:val="ru-RU"/>
              </w:rPr>
            </w:pPr>
            <w:r>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2307BDA" w14:textId="77777777" w:rsidR="00260D0C" w:rsidRDefault="00260D0C" w:rsidP="00260D0C">
      <w:pPr>
        <w:rPr>
          <w:rFonts w:ascii="Times New Roman" w:hAnsi="Times New Roman"/>
          <w:sz w:val="22"/>
          <w:szCs w:val="22"/>
          <w:lang w:val="ru-RU"/>
        </w:rPr>
      </w:pPr>
    </w:p>
    <w:p w14:paraId="290C4A11" w14:textId="77777777" w:rsidR="00260D0C" w:rsidRDefault="00260D0C" w:rsidP="00260D0C">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C7B66AA"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451E4294" w14:textId="77777777" w:rsidR="00A42F30" w:rsidRPr="007E1A1E" w:rsidRDefault="00A42F30" w:rsidP="00A42F30">
      <w:pPr>
        <w:tabs>
          <w:tab w:val="left" w:pos="3900"/>
        </w:tabs>
        <w:jc w:val="center"/>
        <w:rPr>
          <w:rFonts w:ascii="Times New Roman" w:hAnsi="Times New Roman"/>
          <w:sz w:val="22"/>
          <w:szCs w:val="22"/>
          <w:lang w:val="ru-RU"/>
        </w:rPr>
      </w:pPr>
    </w:p>
    <w:p w14:paraId="34ECF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0104E446"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8"/>
        <w:gridCol w:w="6695"/>
      </w:tblGrid>
      <w:tr w:rsidR="00260D0C" w:rsidRPr="007933D8" w14:paraId="07C77EEE" w14:textId="77777777" w:rsidTr="00260D0C">
        <w:tc>
          <w:tcPr>
            <w:tcW w:w="562" w:type="dxa"/>
            <w:vAlign w:val="center"/>
          </w:tcPr>
          <w:p w14:paraId="363ACB29" w14:textId="77777777" w:rsidR="00260D0C" w:rsidRPr="00260D0C" w:rsidRDefault="00260D0C" w:rsidP="00260D0C">
            <w:pPr>
              <w:jc w:val="center"/>
              <w:rPr>
                <w:rFonts w:ascii="Times New Roman" w:hAnsi="Times New Roman"/>
                <w:b/>
                <w:sz w:val="22"/>
                <w:szCs w:val="22"/>
                <w:lang w:val="ru-RU" w:eastAsia="ru-RU"/>
              </w:rPr>
            </w:pPr>
            <w:r w:rsidRPr="00260D0C">
              <w:rPr>
                <w:rFonts w:ascii="Times New Roman" w:hAnsi="Times New Roman"/>
                <w:b/>
                <w:sz w:val="22"/>
                <w:szCs w:val="22"/>
                <w:lang w:val="ru-RU" w:eastAsia="ru-RU"/>
              </w:rPr>
              <w:t>№ п/п</w:t>
            </w:r>
          </w:p>
        </w:tc>
        <w:tc>
          <w:tcPr>
            <w:tcW w:w="2268" w:type="dxa"/>
            <w:vAlign w:val="center"/>
          </w:tcPr>
          <w:p w14:paraId="0890AAEE" w14:textId="77777777" w:rsidR="00260D0C" w:rsidRPr="00260D0C" w:rsidRDefault="00260D0C" w:rsidP="00260D0C">
            <w:pPr>
              <w:jc w:val="center"/>
              <w:rPr>
                <w:rFonts w:ascii="Times New Roman" w:hAnsi="Times New Roman"/>
                <w:b/>
                <w:sz w:val="22"/>
                <w:szCs w:val="22"/>
                <w:lang w:val="ru-RU" w:eastAsia="ru-RU"/>
              </w:rPr>
            </w:pPr>
            <w:r w:rsidRPr="00260D0C">
              <w:rPr>
                <w:rFonts w:ascii="Times New Roman" w:hAnsi="Times New Roman"/>
                <w:b/>
                <w:sz w:val="22"/>
                <w:szCs w:val="22"/>
                <w:lang w:val="ru-RU" w:eastAsia="ru-RU"/>
              </w:rPr>
              <w:t>Перечень основных данных и требований</w:t>
            </w:r>
          </w:p>
        </w:tc>
        <w:tc>
          <w:tcPr>
            <w:tcW w:w="6695" w:type="dxa"/>
            <w:vAlign w:val="center"/>
          </w:tcPr>
          <w:p w14:paraId="30FA276E" w14:textId="77777777" w:rsidR="00260D0C" w:rsidRPr="00260D0C" w:rsidRDefault="00260D0C" w:rsidP="00260D0C">
            <w:pPr>
              <w:jc w:val="center"/>
              <w:rPr>
                <w:rFonts w:ascii="Times New Roman" w:hAnsi="Times New Roman"/>
                <w:b/>
                <w:sz w:val="22"/>
                <w:szCs w:val="22"/>
                <w:lang w:val="ru-RU" w:eastAsia="ru-RU"/>
              </w:rPr>
            </w:pPr>
            <w:r w:rsidRPr="00260D0C">
              <w:rPr>
                <w:rFonts w:ascii="Times New Roman" w:hAnsi="Times New Roman"/>
                <w:b/>
                <w:sz w:val="22"/>
                <w:szCs w:val="22"/>
                <w:lang w:val="ru-RU" w:eastAsia="ru-RU"/>
              </w:rPr>
              <w:t>Содержание основных данных и требований</w:t>
            </w:r>
          </w:p>
        </w:tc>
      </w:tr>
      <w:tr w:rsidR="00260D0C" w:rsidRPr="007933D8" w14:paraId="5171E8D6" w14:textId="77777777" w:rsidTr="00260D0C">
        <w:tc>
          <w:tcPr>
            <w:tcW w:w="562" w:type="dxa"/>
            <w:vAlign w:val="center"/>
          </w:tcPr>
          <w:p w14:paraId="0B5D2D62"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t>1</w:t>
            </w:r>
          </w:p>
        </w:tc>
        <w:tc>
          <w:tcPr>
            <w:tcW w:w="2268" w:type="dxa"/>
            <w:vAlign w:val="center"/>
          </w:tcPr>
          <w:p w14:paraId="10A2AF91"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Заказчик</w:t>
            </w:r>
          </w:p>
        </w:tc>
        <w:tc>
          <w:tcPr>
            <w:tcW w:w="6695" w:type="dxa"/>
            <w:vAlign w:val="center"/>
          </w:tcPr>
          <w:p w14:paraId="4C361289" w14:textId="77777777" w:rsidR="00260D0C" w:rsidRPr="00260D0C" w:rsidRDefault="00260D0C" w:rsidP="00260D0C">
            <w:pPr>
              <w:jc w:val="both"/>
              <w:rPr>
                <w:rFonts w:ascii="Times New Roman" w:hAnsi="Times New Roman"/>
                <w:sz w:val="22"/>
                <w:szCs w:val="22"/>
                <w:lang w:val="ru-RU" w:eastAsia="ru-RU"/>
              </w:rPr>
            </w:pPr>
            <w:r w:rsidRPr="00260D0C">
              <w:rPr>
                <w:rFonts w:ascii="Times New Roman" w:hAnsi="Times New Roman"/>
                <w:sz w:val="22"/>
                <w:szCs w:val="22"/>
                <w:lang w:val="ru-RU" w:eastAsia="ru-RU"/>
              </w:rPr>
              <w:t xml:space="preserve">Головное управление Навоийской области </w:t>
            </w:r>
            <w:r w:rsidRPr="00260D0C">
              <w:rPr>
                <w:rFonts w:ascii="Times New Roman" w:hAnsi="Times New Roman"/>
                <w:sz w:val="22"/>
                <w:szCs w:val="22"/>
                <w:lang w:val="ru-RU" w:eastAsia="ru-RU"/>
              </w:rPr>
              <w:br/>
              <w:t>АО «Национальный банк ВЭД РУ»</w:t>
            </w:r>
          </w:p>
        </w:tc>
      </w:tr>
      <w:tr w:rsidR="00260D0C" w:rsidRPr="007933D8" w14:paraId="60624C67" w14:textId="77777777" w:rsidTr="00260D0C">
        <w:tc>
          <w:tcPr>
            <w:tcW w:w="562" w:type="dxa"/>
            <w:vAlign w:val="center"/>
          </w:tcPr>
          <w:p w14:paraId="19FE3622"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t>2</w:t>
            </w:r>
          </w:p>
        </w:tc>
        <w:tc>
          <w:tcPr>
            <w:tcW w:w="2268" w:type="dxa"/>
            <w:vAlign w:val="center"/>
          </w:tcPr>
          <w:p w14:paraId="486F6867"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Основание для разработки</w:t>
            </w:r>
          </w:p>
        </w:tc>
        <w:tc>
          <w:tcPr>
            <w:tcW w:w="6695" w:type="dxa"/>
            <w:vAlign w:val="center"/>
          </w:tcPr>
          <w:p w14:paraId="75051E24" w14:textId="77777777" w:rsidR="00260D0C" w:rsidRPr="00260D0C" w:rsidRDefault="00260D0C" w:rsidP="00260D0C">
            <w:pPr>
              <w:jc w:val="both"/>
              <w:rPr>
                <w:rFonts w:ascii="Times New Roman" w:hAnsi="Times New Roman"/>
                <w:sz w:val="22"/>
                <w:szCs w:val="22"/>
                <w:lang w:val="ru-RU" w:eastAsia="ru-RU"/>
              </w:rPr>
            </w:pPr>
            <w:r w:rsidRPr="00260D0C">
              <w:rPr>
                <w:rFonts w:ascii="Times New Roman" w:hAnsi="Times New Roman"/>
                <w:sz w:val="22"/>
                <w:szCs w:val="22"/>
                <w:lang w:val="ru-RU" w:eastAsia="ru-RU"/>
              </w:rPr>
              <w:t>C</w:t>
            </w:r>
            <w:r w:rsidRPr="00260D0C">
              <w:rPr>
                <w:rFonts w:ascii="Times New Roman" w:hAnsi="Times New Roman"/>
                <w:sz w:val="22"/>
                <w:szCs w:val="22"/>
                <w:lang w:val="uz-Cyrl-UZ" w:eastAsia="ru-RU"/>
              </w:rPr>
              <w:t>мета капитальн</w:t>
            </w:r>
            <w:r w:rsidRPr="00260D0C">
              <w:rPr>
                <w:rFonts w:ascii="Times New Roman" w:hAnsi="Times New Roman"/>
                <w:sz w:val="22"/>
                <w:szCs w:val="22"/>
                <w:lang w:val="ru-RU" w:eastAsia="ru-RU"/>
              </w:rPr>
              <w:t>ых затрат на 2024 год.</w:t>
            </w:r>
          </w:p>
        </w:tc>
      </w:tr>
      <w:tr w:rsidR="00260D0C" w:rsidRPr="007933D8" w14:paraId="13E2FB6C" w14:textId="77777777" w:rsidTr="00260D0C">
        <w:tc>
          <w:tcPr>
            <w:tcW w:w="562" w:type="dxa"/>
            <w:vAlign w:val="center"/>
          </w:tcPr>
          <w:p w14:paraId="3619F90A"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t>3</w:t>
            </w:r>
          </w:p>
        </w:tc>
        <w:tc>
          <w:tcPr>
            <w:tcW w:w="2268" w:type="dxa"/>
            <w:vAlign w:val="center"/>
          </w:tcPr>
          <w:p w14:paraId="1D73C482"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Вид работ, услуг</w:t>
            </w:r>
          </w:p>
        </w:tc>
        <w:tc>
          <w:tcPr>
            <w:tcW w:w="6695" w:type="dxa"/>
            <w:vAlign w:val="center"/>
          </w:tcPr>
          <w:p w14:paraId="7D467AD3" w14:textId="5F381620" w:rsidR="00260D0C" w:rsidRPr="00260D0C" w:rsidRDefault="00260D0C" w:rsidP="00260D0C">
            <w:pPr>
              <w:jc w:val="both"/>
              <w:rPr>
                <w:rFonts w:ascii="Times New Roman" w:hAnsi="Times New Roman"/>
                <w:sz w:val="22"/>
                <w:szCs w:val="22"/>
                <w:lang w:val="ru-RU" w:eastAsia="ru-RU"/>
              </w:rPr>
            </w:pPr>
            <w:r w:rsidRPr="00260D0C">
              <w:rPr>
                <w:rFonts w:ascii="Times New Roman" w:hAnsi="Times New Roman"/>
                <w:sz w:val="22"/>
                <w:szCs w:val="22"/>
                <w:lang w:val="ru-RU" w:eastAsia="ru-RU"/>
              </w:rPr>
              <w:t xml:space="preserve">Разработка </w:t>
            </w:r>
            <w:r w:rsidRPr="00260D0C">
              <w:rPr>
                <w:rFonts w:ascii="Times New Roman" w:hAnsi="Times New Roman"/>
                <w:sz w:val="22"/>
                <w:szCs w:val="22"/>
                <w:lang w:val="uz-Cyrl-UZ" w:eastAsia="ru-RU"/>
              </w:rPr>
              <w:t>экстерьер</w:t>
            </w:r>
            <w:r w:rsidRPr="00260D0C">
              <w:rPr>
                <w:rFonts w:ascii="Times New Roman" w:hAnsi="Times New Roman"/>
                <w:sz w:val="22"/>
                <w:szCs w:val="22"/>
                <w:lang w:val="ru-RU" w:eastAsia="ru-RU"/>
              </w:rPr>
              <w:t xml:space="preserve">, интерьер-дизайна, проектно-сметной документации с проведением </w:t>
            </w:r>
            <w:r w:rsidRPr="00260D0C">
              <w:rPr>
                <w:rFonts w:ascii="Times New Roman" w:hAnsi="Times New Roman"/>
                <w:sz w:val="22"/>
                <w:szCs w:val="22"/>
                <w:lang w:val="uz-Cyrl-UZ" w:eastAsia="ru-RU"/>
              </w:rPr>
              <w:t>государственн</w:t>
            </w:r>
            <w:r w:rsidRPr="00260D0C">
              <w:rPr>
                <w:rFonts w:ascii="Times New Roman" w:hAnsi="Times New Roman"/>
                <w:sz w:val="22"/>
                <w:szCs w:val="22"/>
                <w:lang w:val="ru-RU" w:eastAsia="ru-RU"/>
              </w:rPr>
              <w:t>ой экспертизы и введению авторского надзора на объекте:</w:t>
            </w:r>
            <w:r>
              <w:rPr>
                <w:rFonts w:ascii="Times New Roman" w:hAnsi="Times New Roman"/>
                <w:sz w:val="22"/>
                <w:szCs w:val="22"/>
                <w:lang w:val="ru-RU" w:eastAsia="ru-RU"/>
              </w:rPr>
              <w:t xml:space="preserve"> </w:t>
            </w:r>
            <w:r w:rsidRPr="00260D0C">
              <w:rPr>
                <w:rFonts w:ascii="Times New Roman" w:hAnsi="Times New Roman"/>
                <w:sz w:val="22"/>
                <w:szCs w:val="22"/>
                <w:lang w:val="ru-RU" w:eastAsia="ru-RU"/>
              </w:rPr>
              <w:t>«Строительство здания центра банковских услуг Гл</w:t>
            </w:r>
            <w:r w:rsidR="007933D8">
              <w:rPr>
                <w:rFonts w:ascii="Times New Roman" w:hAnsi="Times New Roman"/>
                <w:sz w:val="22"/>
                <w:szCs w:val="22"/>
                <w:lang w:val="ru-RU" w:eastAsia="ru-RU"/>
              </w:rPr>
              <w:t>а</w:t>
            </w:r>
            <w:r w:rsidRPr="00260D0C">
              <w:rPr>
                <w:rFonts w:ascii="Times New Roman" w:hAnsi="Times New Roman"/>
                <w:sz w:val="22"/>
                <w:szCs w:val="22"/>
                <w:lang w:val="ru-RU" w:eastAsia="ru-RU"/>
              </w:rPr>
              <w:t>вное управление Навоийск</w:t>
            </w:r>
            <w:r w:rsidR="007933D8">
              <w:rPr>
                <w:rFonts w:ascii="Times New Roman" w:hAnsi="Times New Roman"/>
                <w:sz w:val="22"/>
                <w:szCs w:val="22"/>
                <w:lang w:val="ru-RU" w:eastAsia="ru-RU"/>
              </w:rPr>
              <w:t>ой</w:t>
            </w:r>
            <w:r w:rsidRPr="00260D0C">
              <w:rPr>
                <w:rFonts w:ascii="Times New Roman" w:hAnsi="Times New Roman"/>
                <w:sz w:val="22"/>
                <w:szCs w:val="22"/>
                <w:lang w:val="ru-RU" w:eastAsia="ru-RU"/>
              </w:rPr>
              <w:t xml:space="preserve"> области АО «Национального банка ВЭД РУ»</w:t>
            </w:r>
            <w:r w:rsidR="004B0116">
              <w:rPr>
                <w:rFonts w:ascii="Times New Roman" w:hAnsi="Times New Roman"/>
                <w:sz w:val="22"/>
                <w:szCs w:val="22"/>
                <w:lang w:val="ru-RU" w:eastAsia="ru-RU"/>
              </w:rPr>
              <w:t xml:space="preserve"> </w:t>
            </w:r>
            <w:r w:rsidRPr="00260D0C">
              <w:rPr>
                <w:rFonts w:ascii="Times New Roman" w:hAnsi="Times New Roman"/>
                <w:sz w:val="22"/>
                <w:szCs w:val="22"/>
                <w:lang w:val="ru-RU" w:eastAsia="ru-RU"/>
              </w:rPr>
              <w:t>по адресу: улица Ибн-Сино г. Навоий»</w:t>
            </w:r>
          </w:p>
        </w:tc>
      </w:tr>
      <w:tr w:rsidR="00260D0C" w:rsidRPr="00260D0C" w14:paraId="62F9AD84" w14:textId="77777777" w:rsidTr="00260D0C">
        <w:tc>
          <w:tcPr>
            <w:tcW w:w="562" w:type="dxa"/>
            <w:vAlign w:val="center"/>
          </w:tcPr>
          <w:p w14:paraId="05D42100"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t>4</w:t>
            </w:r>
          </w:p>
        </w:tc>
        <w:tc>
          <w:tcPr>
            <w:tcW w:w="2268" w:type="dxa"/>
            <w:vAlign w:val="center"/>
          </w:tcPr>
          <w:p w14:paraId="3602AA68"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Источник финансирования</w:t>
            </w:r>
          </w:p>
        </w:tc>
        <w:tc>
          <w:tcPr>
            <w:tcW w:w="6695" w:type="dxa"/>
            <w:vAlign w:val="center"/>
          </w:tcPr>
          <w:p w14:paraId="1F503478"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Собственные средства Банка</w:t>
            </w:r>
          </w:p>
        </w:tc>
      </w:tr>
      <w:tr w:rsidR="00260D0C" w:rsidRPr="00260D0C" w14:paraId="174A97BA" w14:textId="77777777" w:rsidTr="00260D0C">
        <w:tc>
          <w:tcPr>
            <w:tcW w:w="562" w:type="dxa"/>
            <w:vAlign w:val="center"/>
          </w:tcPr>
          <w:p w14:paraId="1F829D90"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t>5</w:t>
            </w:r>
          </w:p>
        </w:tc>
        <w:tc>
          <w:tcPr>
            <w:tcW w:w="2268" w:type="dxa"/>
            <w:vAlign w:val="center"/>
          </w:tcPr>
          <w:p w14:paraId="70E35368"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Ориентировочная стоимость проектирования</w:t>
            </w:r>
          </w:p>
        </w:tc>
        <w:tc>
          <w:tcPr>
            <w:tcW w:w="6695" w:type="dxa"/>
            <w:vAlign w:val="center"/>
          </w:tcPr>
          <w:p w14:paraId="5C03C287"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236 611 167 сум с учетом НДС</w:t>
            </w:r>
          </w:p>
        </w:tc>
      </w:tr>
      <w:tr w:rsidR="00260D0C" w:rsidRPr="00260D0C" w14:paraId="2F1328C0" w14:textId="77777777" w:rsidTr="00260D0C">
        <w:tc>
          <w:tcPr>
            <w:tcW w:w="562" w:type="dxa"/>
            <w:vAlign w:val="center"/>
          </w:tcPr>
          <w:p w14:paraId="23AB7684"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t>6</w:t>
            </w:r>
          </w:p>
        </w:tc>
        <w:tc>
          <w:tcPr>
            <w:tcW w:w="2268" w:type="dxa"/>
            <w:vAlign w:val="center"/>
          </w:tcPr>
          <w:p w14:paraId="03EE656C"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Наименование проектной организации</w:t>
            </w:r>
          </w:p>
        </w:tc>
        <w:tc>
          <w:tcPr>
            <w:tcW w:w="6695" w:type="dxa"/>
            <w:vAlign w:val="center"/>
          </w:tcPr>
          <w:p w14:paraId="6BB58DF0"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Определяется по итогам отбора</w:t>
            </w:r>
          </w:p>
        </w:tc>
      </w:tr>
      <w:tr w:rsidR="00260D0C" w:rsidRPr="007933D8" w14:paraId="6B1F2533" w14:textId="77777777" w:rsidTr="00260D0C">
        <w:tc>
          <w:tcPr>
            <w:tcW w:w="562" w:type="dxa"/>
            <w:vAlign w:val="center"/>
          </w:tcPr>
          <w:p w14:paraId="0D0F0B45"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t>7</w:t>
            </w:r>
          </w:p>
        </w:tc>
        <w:tc>
          <w:tcPr>
            <w:tcW w:w="2268" w:type="dxa"/>
            <w:vAlign w:val="center"/>
          </w:tcPr>
          <w:p w14:paraId="15300E6A"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Требование к участнику</w:t>
            </w:r>
          </w:p>
        </w:tc>
        <w:tc>
          <w:tcPr>
            <w:tcW w:w="6695" w:type="dxa"/>
            <w:vAlign w:val="center"/>
          </w:tcPr>
          <w:p w14:paraId="6FA5C2C2" w14:textId="77777777" w:rsidR="00260D0C" w:rsidRPr="00260D0C" w:rsidRDefault="00260D0C" w:rsidP="00260D0C">
            <w:pPr>
              <w:jc w:val="both"/>
              <w:rPr>
                <w:rFonts w:ascii="Times New Roman" w:hAnsi="Times New Roman"/>
                <w:sz w:val="22"/>
                <w:szCs w:val="22"/>
                <w:lang w:val="ru-RU" w:eastAsia="ru-RU"/>
              </w:rPr>
            </w:pPr>
            <w:r w:rsidRPr="00260D0C">
              <w:rPr>
                <w:rFonts w:ascii="Times New Roman" w:hAnsi="Times New Roman"/>
                <w:sz w:val="22"/>
                <w:szCs w:val="22"/>
                <w:lang w:val="ru-RU" w:eastAsia="ru-RU"/>
              </w:rPr>
              <w:t>Для участия в конкурсе данного проекта необходимо:</w:t>
            </w:r>
          </w:p>
          <w:p w14:paraId="452D8CE7" w14:textId="2926D1EF" w:rsidR="00260D0C" w:rsidRPr="00260D0C" w:rsidRDefault="00260D0C" w:rsidP="00260D0C">
            <w:pPr>
              <w:jc w:val="both"/>
              <w:rPr>
                <w:rFonts w:ascii="Times New Roman" w:hAnsi="Times New Roman"/>
                <w:sz w:val="22"/>
                <w:szCs w:val="22"/>
                <w:lang w:val="ru-RU" w:eastAsia="ru-RU"/>
              </w:rPr>
            </w:pPr>
            <w:r w:rsidRPr="00260D0C">
              <w:rPr>
                <w:rFonts w:ascii="Times New Roman" w:hAnsi="Times New Roman"/>
                <w:sz w:val="22"/>
                <w:szCs w:val="22"/>
                <w:lang w:val="ru-RU" w:eastAsia="ru-RU"/>
              </w:rPr>
              <w:t>- Иметь соотвествуюшие лицензии Министерства Строительства РУ</w:t>
            </w:r>
            <w:r>
              <w:rPr>
                <w:rFonts w:ascii="Times New Roman" w:hAnsi="Times New Roman"/>
                <w:sz w:val="22"/>
                <w:szCs w:val="22"/>
                <w:lang w:val="ru-RU" w:eastAsia="ru-RU"/>
              </w:rPr>
              <w:t>з</w:t>
            </w:r>
            <w:r w:rsidRPr="00260D0C">
              <w:rPr>
                <w:rFonts w:ascii="Times New Roman" w:hAnsi="Times New Roman"/>
                <w:sz w:val="22"/>
                <w:szCs w:val="22"/>
                <w:lang w:val="ru-RU" w:eastAsia="ru-RU"/>
              </w:rPr>
              <w:t>;</w:t>
            </w:r>
          </w:p>
          <w:p w14:paraId="7F8360A4" w14:textId="6092CCF4" w:rsidR="00260D0C" w:rsidRPr="00260D0C" w:rsidRDefault="00260D0C" w:rsidP="00260D0C">
            <w:pPr>
              <w:jc w:val="both"/>
              <w:rPr>
                <w:rFonts w:ascii="Times New Roman" w:hAnsi="Times New Roman"/>
                <w:sz w:val="22"/>
                <w:szCs w:val="22"/>
                <w:lang w:val="ru-RU" w:eastAsia="ru-RU"/>
              </w:rPr>
            </w:pPr>
            <w:r w:rsidRPr="00260D0C">
              <w:rPr>
                <w:rFonts w:ascii="Times New Roman" w:hAnsi="Times New Roman"/>
                <w:sz w:val="22"/>
                <w:szCs w:val="22"/>
                <w:lang w:val="ru-RU" w:eastAsia="ru-RU"/>
              </w:rPr>
              <w:t>- Наличие оборудования, компьютерной, вычислительной и измерительной техники, многофункциональных принтеров, необоходимых для генерального проектирования;</w:t>
            </w:r>
          </w:p>
          <w:p w14:paraId="6E1F74E7" w14:textId="77777777" w:rsidR="00260D0C" w:rsidRPr="00260D0C" w:rsidRDefault="00260D0C" w:rsidP="00260D0C">
            <w:pPr>
              <w:jc w:val="both"/>
              <w:rPr>
                <w:rFonts w:ascii="Times New Roman" w:hAnsi="Times New Roman"/>
                <w:sz w:val="22"/>
                <w:szCs w:val="22"/>
                <w:lang w:val="ru-RU" w:eastAsia="ru-RU"/>
              </w:rPr>
            </w:pPr>
            <w:r w:rsidRPr="00260D0C">
              <w:rPr>
                <w:rFonts w:ascii="Times New Roman" w:hAnsi="Times New Roman"/>
                <w:sz w:val="22"/>
                <w:szCs w:val="22"/>
                <w:lang w:val="ru-RU" w:eastAsia="ru-RU"/>
              </w:rPr>
              <w:t>- Наличие квалифицированных инженерно-технических работников не мение 5 человек (главный инженер проекта, инженер конструктор, инженера ОВ, ВК, ЭО, СС, ОПС, специалист-сметчик);</w:t>
            </w:r>
          </w:p>
          <w:p w14:paraId="47D4AF8A" w14:textId="3EEE3D4C" w:rsidR="00260D0C" w:rsidRPr="00260D0C" w:rsidRDefault="00260D0C" w:rsidP="00260D0C">
            <w:pPr>
              <w:jc w:val="both"/>
              <w:rPr>
                <w:rFonts w:ascii="Times New Roman" w:hAnsi="Times New Roman"/>
                <w:sz w:val="22"/>
                <w:szCs w:val="22"/>
                <w:lang w:val="ru-RU" w:eastAsia="ru-RU"/>
              </w:rPr>
            </w:pPr>
            <w:r w:rsidRPr="00260D0C">
              <w:rPr>
                <w:rFonts w:ascii="Times New Roman" w:hAnsi="Times New Roman"/>
                <w:sz w:val="22"/>
                <w:szCs w:val="22"/>
                <w:lang w:val="ru-RU" w:eastAsia="ru-RU"/>
              </w:rPr>
              <w:t>- Опыт работы в аналогичном проектировании в роли генпроектировщика или субпроектировщика за последний 3 года (прилагать подтверждающие документы);</w:t>
            </w:r>
          </w:p>
          <w:p w14:paraId="455F1115" w14:textId="77777777" w:rsidR="00260D0C" w:rsidRPr="00260D0C" w:rsidRDefault="00260D0C" w:rsidP="00260D0C">
            <w:pPr>
              <w:jc w:val="both"/>
              <w:rPr>
                <w:rFonts w:ascii="Times New Roman" w:hAnsi="Times New Roman"/>
                <w:sz w:val="22"/>
                <w:szCs w:val="22"/>
                <w:lang w:val="ru-RU" w:eastAsia="ru-RU"/>
              </w:rPr>
            </w:pPr>
            <w:r w:rsidRPr="00260D0C">
              <w:rPr>
                <w:rFonts w:ascii="Times New Roman" w:hAnsi="Times New Roman"/>
                <w:sz w:val="22"/>
                <w:szCs w:val="22"/>
                <w:lang w:val="ru-RU" w:eastAsia="ru-RU"/>
              </w:rPr>
              <w:t>- иметь лицензию на проектирование объектов III категорий сложности.</w:t>
            </w:r>
          </w:p>
        </w:tc>
      </w:tr>
      <w:tr w:rsidR="00260D0C" w:rsidRPr="007933D8" w14:paraId="141BE85B" w14:textId="77777777" w:rsidTr="00260D0C">
        <w:tc>
          <w:tcPr>
            <w:tcW w:w="562" w:type="dxa"/>
            <w:vAlign w:val="center"/>
          </w:tcPr>
          <w:p w14:paraId="24E2F5D0"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t>8</w:t>
            </w:r>
          </w:p>
        </w:tc>
        <w:tc>
          <w:tcPr>
            <w:tcW w:w="2268" w:type="dxa"/>
            <w:vAlign w:val="center"/>
          </w:tcPr>
          <w:p w14:paraId="31FCEFC6"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Не допускаются к участию конкурса</w:t>
            </w:r>
          </w:p>
        </w:tc>
        <w:tc>
          <w:tcPr>
            <w:tcW w:w="6695" w:type="dxa"/>
            <w:vAlign w:val="center"/>
          </w:tcPr>
          <w:p w14:paraId="4F875625"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-находящиеся в состоянии судебного разбирательства с заказчиком;</w:t>
            </w:r>
          </w:p>
          <w:p w14:paraId="1600B3C4" w14:textId="77777777" w:rsidR="00260D0C" w:rsidRPr="00260D0C" w:rsidRDefault="00260D0C" w:rsidP="00260D0C">
            <w:pPr>
              <w:jc w:val="both"/>
              <w:rPr>
                <w:rFonts w:ascii="Times New Roman" w:hAnsi="Times New Roman"/>
                <w:sz w:val="22"/>
                <w:szCs w:val="22"/>
                <w:lang w:val="ru-RU" w:eastAsia="ru-RU"/>
              </w:rPr>
            </w:pPr>
            <w:r w:rsidRPr="00260D0C">
              <w:rPr>
                <w:rFonts w:ascii="Times New Roman" w:hAnsi="Times New Roman"/>
                <w:sz w:val="22"/>
                <w:szCs w:val="22"/>
                <w:lang w:val="ru-RU" w:eastAsia="ru-RU"/>
              </w:rPr>
              <w:t>-находящиеся в Единов реестре недобросовестных исполнителей;</w:t>
            </w:r>
          </w:p>
          <w:p w14:paraId="33FD3661" w14:textId="77777777" w:rsidR="00260D0C" w:rsidRPr="00260D0C" w:rsidRDefault="00260D0C" w:rsidP="00260D0C">
            <w:pPr>
              <w:jc w:val="both"/>
              <w:rPr>
                <w:rFonts w:ascii="Times New Roman" w:hAnsi="Times New Roman"/>
                <w:sz w:val="22"/>
                <w:szCs w:val="22"/>
                <w:lang w:val="ru-RU" w:eastAsia="ru-RU"/>
              </w:rPr>
            </w:pPr>
            <w:r w:rsidRPr="00260D0C">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260D0C" w:rsidRPr="007933D8" w14:paraId="50CA9C42" w14:textId="77777777" w:rsidTr="00260D0C">
        <w:tc>
          <w:tcPr>
            <w:tcW w:w="562" w:type="dxa"/>
            <w:vAlign w:val="center"/>
          </w:tcPr>
          <w:p w14:paraId="0DAD989E"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t>9</w:t>
            </w:r>
          </w:p>
        </w:tc>
        <w:tc>
          <w:tcPr>
            <w:tcW w:w="2268" w:type="dxa"/>
            <w:vAlign w:val="center"/>
          </w:tcPr>
          <w:p w14:paraId="57C4A9A8"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Срок начало и окончания работ</w:t>
            </w:r>
          </w:p>
        </w:tc>
        <w:tc>
          <w:tcPr>
            <w:tcW w:w="6695" w:type="dxa"/>
            <w:vAlign w:val="center"/>
          </w:tcPr>
          <w:p w14:paraId="2EAD7E14" w14:textId="4FA66454"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Начало с момента поступления аванса на счет исполнитела, окончание через 100 дней.</w:t>
            </w:r>
          </w:p>
        </w:tc>
      </w:tr>
      <w:tr w:rsidR="00260D0C" w:rsidRPr="007933D8" w14:paraId="35F5268F" w14:textId="77777777" w:rsidTr="00260D0C">
        <w:tc>
          <w:tcPr>
            <w:tcW w:w="562" w:type="dxa"/>
            <w:vAlign w:val="center"/>
          </w:tcPr>
          <w:p w14:paraId="07D96566"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t>10</w:t>
            </w:r>
          </w:p>
        </w:tc>
        <w:tc>
          <w:tcPr>
            <w:tcW w:w="2268" w:type="dxa"/>
            <w:vAlign w:val="center"/>
          </w:tcPr>
          <w:p w14:paraId="3A13B03B"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Основные объёмы работ</w:t>
            </w:r>
          </w:p>
        </w:tc>
        <w:tc>
          <w:tcPr>
            <w:tcW w:w="6695" w:type="dxa"/>
            <w:vAlign w:val="center"/>
          </w:tcPr>
          <w:p w14:paraId="205C876D" w14:textId="3D63D357" w:rsidR="00260D0C" w:rsidRPr="00260D0C" w:rsidRDefault="00260D0C" w:rsidP="00260D0C">
            <w:pPr>
              <w:jc w:val="both"/>
              <w:rPr>
                <w:rFonts w:ascii="Times New Roman" w:hAnsi="Times New Roman"/>
                <w:sz w:val="22"/>
                <w:szCs w:val="22"/>
                <w:lang w:val="ru-RU" w:eastAsia="ru-RU"/>
              </w:rPr>
            </w:pPr>
            <w:r w:rsidRPr="00260D0C">
              <w:rPr>
                <w:rFonts w:ascii="Times New Roman" w:hAnsi="Times New Roman"/>
                <w:sz w:val="22"/>
                <w:szCs w:val="22"/>
                <w:lang w:val="ru-RU" w:eastAsia="ru-RU"/>
              </w:rPr>
              <w:t>Провести все необходимые согласования, экспертизы, получить требуемые разрешения и технические условия, регистрации и утверждения технической документации в государственных органах и иных уполномоченных организациях Республики Узбекистан, СНиП и ГНиП по данному объект</w:t>
            </w:r>
            <w:r w:rsidRPr="00260D0C">
              <w:rPr>
                <w:rFonts w:ascii="Times New Roman" w:hAnsi="Times New Roman"/>
                <w:sz w:val="22"/>
                <w:szCs w:val="22"/>
                <w:lang w:val="uz-Cyrl-UZ" w:eastAsia="ru-RU"/>
              </w:rPr>
              <w:t>а</w:t>
            </w:r>
            <w:r w:rsidRPr="00260D0C">
              <w:rPr>
                <w:rFonts w:ascii="Times New Roman" w:hAnsi="Times New Roman"/>
                <w:sz w:val="22"/>
                <w:szCs w:val="22"/>
                <w:lang w:val="ru-RU" w:eastAsia="ru-RU"/>
              </w:rPr>
              <w:t>.</w:t>
            </w:r>
          </w:p>
          <w:p w14:paraId="18C418B9"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Сбор исходных данных необходимых для проектирования осуществить на месте дислокации объекта</w:t>
            </w:r>
          </w:p>
        </w:tc>
      </w:tr>
      <w:tr w:rsidR="00260D0C" w:rsidRPr="007933D8" w14:paraId="4A4EB2CB" w14:textId="77777777" w:rsidTr="00260D0C">
        <w:tc>
          <w:tcPr>
            <w:tcW w:w="562" w:type="dxa"/>
            <w:vAlign w:val="center"/>
          </w:tcPr>
          <w:p w14:paraId="18D4FC04"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t>11</w:t>
            </w:r>
          </w:p>
        </w:tc>
        <w:tc>
          <w:tcPr>
            <w:tcW w:w="2268" w:type="dxa"/>
            <w:vAlign w:val="center"/>
          </w:tcPr>
          <w:p w14:paraId="3DD4E48B"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Требования к безопасности выполнения работ</w:t>
            </w:r>
          </w:p>
        </w:tc>
        <w:tc>
          <w:tcPr>
            <w:tcW w:w="6695" w:type="dxa"/>
            <w:vAlign w:val="center"/>
          </w:tcPr>
          <w:p w14:paraId="2B508017"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260D0C" w:rsidRPr="007933D8" w14:paraId="0713EF6F" w14:textId="77777777" w:rsidTr="00260D0C">
        <w:tc>
          <w:tcPr>
            <w:tcW w:w="562" w:type="dxa"/>
            <w:vAlign w:val="center"/>
          </w:tcPr>
          <w:p w14:paraId="482DF7AD"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t>12</w:t>
            </w:r>
          </w:p>
        </w:tc>
        <w:tc>
          <w:tcPr>
            <w:tcW w:w="2268" w:type="dxa"/>
            <w:vAlign w:val="center"/>
          </w:tcPr>
          <w:p w14:paraId="26839133"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 xml:space="preserve">Требования по </w:t>
            </w:r>
            <w:r w:rsidRPr="00260D0C">
              <w:rPr>
                <w:rFonts w:ascii="Times New Roman" w:hAnsi="Times New Roman"/>
                <w:sz w:val="22"/>
                <w:szCs w:val="22"/>
                <w:lang w:val="ru-RU" w:eastAsia="ru-RU"/>
              </w:rPr>
              <w:lastRenderedPageBreak/>
              <w:t>обеспечению финансирования</w:t>
            </w:r>
          </w:p>
        </w:tc>
        <w:tc>
          <w:tcPr>
            <w:tcW w:w="6695" w:type="dxa"/>
            <w:vAlign w:val="center"/>
          </w:tcPr>
          <w:p w14:paraId="206613D7"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lastRenderedPageBreak/>
              <w:t xml:space="preserve">30% аванс, 60 % финансирование после положительной экспертизы, </w:t>
            </w:r>
            <w:r w:rsidRPr="00260D0C">
              <w:rPr>
                <w:rFonts w:ascii="Times New Roman" w:hAnsi="Times New Roman"/>
                <w:sz w:val="22"/>
                <w:szCs w:val="22"/>
                <w:lang w:val="ru-RU" w:eastAsia="ru-RU"/>
              </w:rPr>
              <w:lastRenderedPageBreak/>
              <w:t>10 % оплата за авторский надзор</w:t>
            </w:r>
          </w:p>
        </w:tc>
      </w:tr>
      <w:tr w:rsidR="00260D0C" w:rsidRPr="007933D8" w14:paraId="6E411267" w14:textId="77777777" w:rsidTr="00260D0C">
        <w:tc>
          <w:tcPr>
            <w:tcW w:w="562" w:type="dxa"/>
            <w:vAlign w:val="center"/>
          </w:tcPr>
          <w:p w14:paraId="22D51E03" w14:textId="77777777" w:rsidR="00260D0C" w:rsidRPr="00260D0C" w:rsidRDefault="00260D0C" w:rsidP="00260D0C">
            <w:pPr>
              <w:jc w:val="center"/>
              <w:rPr>
                <w:rFonts w:ascii="Times New Roman" w:hAnsi="Times New Roman"/>
                <w:sz w:val="22"/>
                <w:szCs w:val="22"/>
                <w:lang w:val="ru-RU" w:eastAsia="ru-RU"/>
              </w:rPr>
            </w:pPr>
            <w:r w:rsidRPr="00260D0C">
              <w:rPr>
                <w:rFonts w:ascii="Times New Roman" w:hAnsi="Times New Roman"/>
                <w:sz w:val="22"/>
                <w:szCs w:val="22"/>
                <w:lang w:val="ru-RU" w:eastAsia="ru-RU"/>
              </w:rPr>
              <w:lastRenderedPageBreak/>
              <w:t>13</w:t>
            </w:r>
          </w:p>
        </w:tc>
        <w:tc>
          <w:tcPr>
            <w:tcW w:w="2268" w:type="dxa"/>
            <w:vAlign w:val="center"/>
          </w:tcPr>
          <w:p w14:paraId="64ED24C4"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Требования по передаче заказчику технических и иных документов</w:t>
            </w:r>
          </w:p>
        </w:tc>
        <w:tc>
          <w:tcPr>
            <w:tcW w:w="6695" w:type="dxa"/>
            <w:vAlign w:val="center"/>
          </w:tcPr>
          <w:p w14:paraId="78A85E92" w14:textId="77777777" w:rsidR="00260D0C" w:rsidRPr="00260D0C" w:rsidRDefault="00260D0C" w:rsidP="00260D0C">
            <w:pPr>
              <w:rPr>
                <w:rFonts w:ascii="Times New Roman" w:hAnsi="Times New Roman"/>
                <w:sz w:val="22"/>
                <w:szCs w:val="22"/>
                <w:lang w:val="ru-RU" w:eastAsia="ru-RU"/>
              </w:rPr>
            </w:pPr>
            <w:r w:rsidRPr="00260D0C">
              <w:rPr>
                <w:rFonts w:ascii="Times New Roman" w:hAnsi="Times New Roman"/>
                <w:sz w:val="22"/>
                <w:szCs w:val="22"/>
                <w:lang w:val="ru-RU" w:eastAsia="ru-RU"/>
              </w:rPr>
              <w:t>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w:t>
            </w:r>
          </w:p>
        </w:tc>
      </w:tr>
    </w:tbl>
    <w:p w14:paraId="450F4367" w14:textId="77777777" w:rsidR="00696B30" w:rsidRDefault="00696B30" w:rsidP="00657AD5">
      <w:pPr>
        <w:jc w:val="center"/>
        <w:rPr>
          <w:rFonts w:ascii="Times New Roman" w:hAnsi="Times New Roman"/>
          <w:sz w:val="22"/>
          <w:szCs w:val="22"/>
          <w:lang w:val="ru-RU"/>
        </w:rPr>
      </w:pPr>
    </w:p>
    <w:p w14:paraId="2274CC57" w14:textId="4E23B308" w:rsidR="009B7713" w:rsidRDefault="009B7713">
      <w:pPr>
        <w:rPr>
          <w:rFonts w:ascii="Times New Roman" w:hAnsi="Times New Roman"/>
          <w:sz w:val="22"/>
          <w:szCs w:val="22"/>
          <w:lang w:val="ru-RU"/>
        </w:rPr>
      </w:pPr>
      <w:r>
        <w:rPr>
          <w:rFonts w:ascii="Times New Roman" w:hAnsi="Times New Roman"/>
          <w:sz w:val="22"/>
          <w:szCs w:val="22"/>
          <w:lang w:val="ru-RU"/>
        </w:rPr>
        <w:br w:type="page"/>
      </w:r>
    </w:p>
    <w:p w14:paraId="27E930FA" w14:textId="73CA691E" w:rsidR="009B7713" w:rsidRPr="009B7713" w:rsidRDefault="009B7713" w:rsidP="009B7713">
      <w:pPr>
        <w:jc w:val="center"/>
        <w:rPr>
          <w:rFonts w:ascii="Times New Roman" w:eastAsia="MS Mincho" w:hAnsi="Times New Roman"/>
          <w:b/>
          <w:lang w:val="ru-RU" w:eastAsia="ru-RU"/>
        </w:rPr>
      </w:pPr>
      <w:r w:rsidRPr="009B7713">
        <w:rPr>
          <w:rFonts w:ascii="Times New Roman" w:hAnsi="Times New Roman"/>
          <w:b/>
          <w:lang w:val="ru-RU" w:eastAsia="ru-RU"/>
        </w:rPr>
        <w:lastRenderedPageBreak/>
        <w:t>Задание на разработку экстерьер, интерьер-дизайна</w:t>
      </w:r>
      <w:r w:rsidRPr="009B7713">
        <w:rPr>
          <w:rFonts w:ascii="Times New Roman" w:hAnsi="Times New Roman"/>
          <w:b/>
          <w:lang w:val="uz-Cyrl-UZ" w:eastAsia="ru-RU"/>
        </w:rPr>
        <w:t xml:space="preserve">, </w:t>
      </w:r>
      <w:r w:rsidRPr="009B7713">
        <w:rPr>
          <w:rFonts w:ascii="Times New Roman" w:hAnsi="Times New Roman"/>
          <w:b/>
          <w:lang w:val="ru-RU" w:eastAsia="ru-RU"/>
        </w:rPr>
        <w:t>проектно-сметной документации с проведением экспертизы и оформления разрешительной документации по объекту</w:t>
      </w:r>
      <w:r w:rsidRPr="009B7713">
        <w:rPr>
          <w:rFonts w:ascii="Times New Roman" w:eastAsia="MS Mincho" w:hAnsi="Times New Roman"/>
          <w:b/>
          <w:lang w:val="ru-RU" w:eastAsia="ru-RU"/>
        </w:rPr>
        <w:t>: «Строительство здания центра банковских услуг Гл</w:t>
      </w:r>
      <w:r w:rsidR="007933D8">
        <w:rPr>
          <w:rFonts w:ascii="Times New Roman" w:eastAsia="MS Mincho" w:hAnsi="Times New Roman"/>
          <w:b/>
          <w:lang w:val="ru-RU" w:eastAsia="ru-RU"/>
        </w:rPr>
        <w:t>а</w:t>
      </w:r>
      <w:r w:rsidRPr="009B7713">
        <w:rPr>
          <w:rFonts w:ascii="Times New Roman" w:eastAsia="MS Mincho" w:hAnsi="Times New Roman"/>
          <w:b/>
          <w:lang w:val="ru-RU" w:eastAsia="ru-RU"/>
        </w:rPr>
        <w:t xml:space="preserve">вное управление </w:t>
      </w:r>
      <w:r w:rsidRPr="009B7713">
        <w:rPr>
          <w:rFonts w:ascii="Times New Roman" w:eastAsia="MS Mincho" w:hAnsi="Times New Roman"/>
          <w:b/>
          <w:lang w:val="uz-Cyrl-UZ" w:eastAsia="ru-RU"/>
        </w:rPr>
        <w:t>Навоийск</w:t>
      </w:r>
      <w:r w:rsidR="007933D8">
        <w:rPr>
          <w:rFonts w:ascii="Times New Roman" w:eastAsia="MS Mincho" w:hAnsi="Times New Roman"/>
          <w:b/>
          <w:lang w:val="uz-Cyrl-UZ" w:eastAsia="ru-RU"/>
        </w:rPr>
        <w:t>ой</w:t>
      </w:r>
      <w:r w:rsidRPr="009B7713">
        <w:rPr>
          <w:rFonts w:ascii="Times New Roman" w:eastAsia="MS Mincho" w:hAnsi="Times New Roman"/>
          <w:b/>
          <w:lang w:val="ru-RU" w:eastAsia="ru-RU"/>
        </w:rPr>
        <w:t xml:space="preserve"> области АО «Национального банка ВЭД РУ»</w:t>
      </w:r>
    </w:p>
    <w:p w14:paraId="3808B1D3" w14:textId="77777777" w:rsidR="009B7713" w:rsidRPr="009B7713" w:rsidRDefault="009B7713" w:rsidP="009B7713">
      <w:pPr>
        <w:tabs>
          <w:tab w:val="left" w:pos="993"/>
          <w:tab w:val="left" w:pos="9639"/>
        </w:tabs>
        <w:jc w:val="center"/>
        <w:rPr>
          <w:rFonts w:ascii="Times New Roman" w:eastAsia="MS Mincho" w:hAnsi="Times New Roman"/>
          <w:b/>
          <w:sz w:val="26"/>
          <w:szCs w:val="26"/>
          <w:lang w:val="ru-RU"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3392"/>
        <w:gridCol w:w="5852"/>
      </w:tblGrid>
      <w:tr w:rsidR="009B7713" w:rsidRPr="009B7713" w14:paraId="52FA6A09" w14:textId="77777777" w:rsidTr="009B7713">
        <w:trPr>
          <w:trHeight w:val="207"/>
        </w:trPr>
        <w:tc>
          <w:tcPr>
            <w:tcW w:w="532" w:type="dxa"/>
            <w:tcBorders>
              <w:bottom w:val="single" w:sz="4" w:space="0" w:color="auto"/>
            </w:tcBorders>
            <w:vAlign w:val="center"/>
          </w:tcPr>
          <w:p w14:paraId="409ABEAC" w14:textId="77777777" w:rsidR="009B7713" w:rsidRPr="009B7713" w:rsidRDefault="009B7713" w:rsidP="009B7713">
            <w:pPr>
              <w:jc w:val="center"/>
              <w:rPr>
                <w:rFonts w:ascii="Times New Roman" w:eastAsia="MS Mincho" w:hAnsi="Times New Roman"/>
                <w:b/>
                <w:sz w:val="22"/>
                <w:szCs w:val="22"/>
                <w:lang w:val="ru-RU" w:eastAsia="ru-RU"/>
              </w:rPr>
            </w:pPr>
          </w:p>
          <w:p w14:paraId="0B91B038" w14:textId="77777777" w:rsidR="009B7713" w:rsidRPr="009B7713" w:rsidRDefault="009B7713" w:rsidP="009B7713">
            <w:pPr>
              <w:jc w:val="center"/>
              <w:rPr>
                <w:rFonts w:ascii="Times New Roman" w:eastAsia="MS Mincho" w:hAnsi="Times New Roman"/>
                <w:b/>
                <w:sz w:val="22"/>
                <w:szCs w:val="22"/>
                <w:lang w:val="ru-RU" w:eastAsia="ru-RU"/>
              </w:rPr>
            </w:pPr>
            <w:r w:rsidRPr="009B7713">
              <w:rPr>
                <w:rFonts w:ascii="Times New Roman" w:eastAsia="MS Mincho" w:hAnsi="Times New Roman"/>
                <w:b/>
                <w:sz w:val="22"/>
                <w:szCs w:val="22"/>
                <w:lang w:val="ru-RU" w:eastAsia="ru-RU"/>
              </w:rPr>
              <w:t>№</w:t>
            </w:r>
          </w:p>
          <w:p w14:paraId="6F21FEC0" w14:textId="77777777" w:rsidR="009B7713" w:rsidRPr="009B7713" w:rsidRDefault="009B7713" w:rsidP="009B7713">
            <w:pPr>
              <w:jc w:val="center"/>
              <w:rPr>
                <w:rFonts w:ascii="Times New Roman" w:eastAsia="MS Mincho" w:hAnsi="Times New Roman"/>
                <w:b/>
                <w:sz w:val="22"/>
                <w:szCs w:val="22"/>
                <w:lang w:val="ru-RU" w:eastAsia="ru-RU"/>
              </w:rPr>
            </w:pPr>
          </w:p>
        </w:tc>
        <w:tc>
          <w:tcPr>
            <w:tcW w:w="3392" w:type="dxa"/>
            <w:tcBorders>
              <w:bottom w:val="single" w:sz="4" w:space="0" w:color="auto"/>
            </w:tcBorders>
            <w:vAlign w:val="center"/>
          </w:tcPr>
          <w:p w14:paraId="0637049D" w14:textId="77777777" w:rsidR="009B7713" w:rsidRPr="009B7713" w:rsidRDefault="009B7713" w:rsidP="009B7713">
            <w:pPr>
              <w:jc w:val="center"/>
              <w:rPr>
                <w:rFonts w:ascii="Times New Roman" w:eastAsia="MS Mincho" w:hAnsi="Times New Roman"/>
                <w:b/>
                <w:sz w:val="22"/>
                <w:szCs w:val="22"/>
                <w:lang w:val="ru-RU" w:eastAsia="ru-RU"/>
              </w:rPr>
            </w:pPr>
            <w:r w:rsidRPr="009B7713">
              <w:rPr>
                <w:rFonts w:ascii="Times New Roman" w:eastAsia="MS Mincho" w:hAnsi="Times New Roman"/>
                <w:b/>
                <w:sz w:val="22"/>
                <w:szCs w:val="22"/>
                <w:lang w:val="ru-RU" w:eastAsia="ru-RU"/>
              </w:rPr>
              <w:t>Перечень основных данных</w:t>
            </w:r>
          </w:p>
        </w:tc>
        <w:tc>
          <w:tcPr>
            <w:tcW w:w="5852" w:type="dxa"/>
            <w:tcBorders>
              <w:bottom w:val="single" w:sz="4" w:space="0" w:color="auto"/>
            </w:tcBorders>
            <w:vAlign w:val="center"/>
          </w:tcPr>
          <w:p w14:paraId="07B8AE11" w14:textId="77777777" w:rsidR="009B7713" w:rsidRPr="009B7713" w:rsidRDefault="009B7713" w:rsidP="009B7713">
            <w:pPr>
              <w:jc w:val="center"/>
              <w:rPr>
                <w:rFonts w:ascii="Times New Roman" w:eastAsia="MS Mincho" w:hAnsi="Times New Roman"/>
                <w:b/>
                <w:sz w:val="22"/>
                <w:szCs w:val="22"/>
                <w:lang w:val="ru-RU" w:eastAsia="ru-RU"/>
              </w:rPr>
            </w:pPr>
            <w:r w:rsidRPr="009B7713">
              <w:rPr>
                <w:rFonts w:ascii="Times New Roman" w:eastAsia="MS Mincho" w:hAnsi="Times New Roman"/>
                <w:b/>
                <w:sz w:val="22"/>
                <w:szCs w:val="22"/>
                <w:lang w:val="ru-RU" w:eastAsia="ru-RU"/>
              </w:rPr>
              <w:t>Основные данные и требования</w:t>
            </w:r>
          </w:p>
        </w:tc>
      </w:tr>
      <w:tr w:rsidR="009B7713" w:rsidRPr="007933D8" w14:paraId="5127E695" w14:textId="77777777" w:rsidTr="009B7713">
        <w:trPr>
          <w:trHeight w:val="193"/>
        </w:trPr>
        <w:tc>
          <w:tcPr>
            <w:tcW w:w="532" w:type="dxa"/>
            <w:tcBorders>
              <w:bottom w:val="single" w:sz="4" w:space="0" w:color="auto"/>
            </w:tcBorders>
            <w:vAlign w:val="center"/>
          </w:tcPr>
          <w:p w14:paraId="6BC2CD62" w14:textId="77777777" w:rsidR="009B7713" w:rsidRPr="009B7713" w:rsidRDefault="009B7713" w:rsidP="009B7713">
            <w:pPr>
              <w:jc w:val="cente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1</w:t>
            </w:r>
          </w:p>
        </w:tc>
        <w:tc>
          <w:tcPr>
            <w:tcW w:w="3392" w:type="dxa"/>
            <w:tcBorders>
              <w:bottom w:val="single" w:sz="4" w:space="0" w:color="auto"/>
            </w:tcBorders>
            <w:vAlign w:val="center"/>
          </w:tcPr>
          <w:p w14:paraId="2B4E1AF2"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Заказчик</w:t>
            </w:r>
          </w:p>
        </w:tc>
        <w:tc>
          <w:tcPr>
            <w:tcW w:w="5852" w:type="dxa"/>
            <w:tcBorders>
              <w:bottom w:val="single" w:sz="4" w:space="0" w:color="auto"/>
            </w:tcBorders>
            <w:vAlign w:val="center"/>
          </w:tcPr>
          <w:p w14:paraId="6E6C7095" w14:textId="1DF9BF44" w:rsidR="009B7713" w:rsidRPr="009B7713" w:rsidRDefault="009B7713" w:rsidP="009B7713">
            <w:pPr>
              <w:rPr>
                <w:rFonts w:ascii="Times New Roman" w:eastAsia="MS Mincho" w:hAnsi="Times New Roman"/>
                <w:sz w:val="22"/>
                <w:szCs w:val="22"/>
                <w:lang w:val="ru-RU" w:eastAsia="ru-RU"/>
              </w:rPr>
            </w:pPr>
            <w:r w:rsidRPr="009B7713">
              <w:rPr>
                <w:rFonts w:ascii="Times New Roman" w:hAnsi="Times New Roman"/>
                <w:sz w:val="22"/>
                <w:szCs w:val="22"/>
                <w:lang w:val="ru-RU" w:eastAsia="ru-RU"/>
              </w:rPr>
              <w:t>Гл</w:t>
            </w:r>
            <w:r w:rsidR="007933D8">
              <w:rPr>
                <w:rFonts w:ascii="Times New Roman" w:hAnsi="Times New Roman"/>
                <w:sz w:val="22"/>
                <w:szCs w:val="22"/>
                <w:lang w:val="ru-RU" w:eastAsia="ru-RU"/>
              </w:rPr>
              <w:t>а</w:t>
            </w:r>
            <w:r w:rsidRPr="009B7713">
              <w:rPr>
                <w:rFonts w:ascii="Times New Roman" w:hAnsi="Times New Roman"/>
                <w:sz w:val="22"/>
                <w:szCs w:val="22"/>
                <w:lang w:val="ru-RU" w:eastAsia="ru-RU"/>
              </w:rPr>
              <w:t>вное управление Навоийск</w:t>
            </w:r>
            <w:r w:rsidR="007933D8">
              <w:rPr>
                <w:rFonts w:ascii="Times New Roman" w:hAnsi="Times New Roman"/>
                <w:sz w:val="22"/>
                <w:szCs w:val="22"/>
                <w:lang w:val="ru-RU" w:eastAsia="ru-RU"/>
              </w:rPr>
              <w:t>ой</w:t>
            </w:r>
            <w:r w:rsidRPr="009B7713">
              <w:rPr>
                <w:rFonts w:ascii="Times New Roman" w:hAnsi="Times New Roman"/>
                <w:sz w:val="22"/>
                <w:szCs w:val="22"/>
                <w:lang w:val="ru-RU" w:eastAsia="ru-RU"/>
              </w:rPr>
              <w:t xml:space="preserve"> области </w:t>
            </w:r>
            <w:r w:rsidRPr="009B7713">
              <w:rPr>
                <w:rFonts w:ascii="Times New Roman" w:hAnsi="Times New Roman"/>
                <w:sz w:val="22"/>
                <w:szCs w:val="22"/>
                <w:lang w:val="ru-RU" w:eastAsia="ru-RU"/>
              </w:rPr>
              <w:br/>
              <w:t>АО «Национальный банк ВЭД РУ»</w:t>
            </w:r>
          </w:p>
        </w:tc>
      </w:tr>
      <w:tr w:rsidR="009B7713" w:rsidRPr="009B7713" w14:paraId="6808C502" w14:textId="77777777" w:rsidTr="009B7713">
        <w:trPr>
          <w:trHeight w:val="593"/>
        </w:trPr>
        <w:tc>
          <w:tcPr>
            <w:tcW w:w="532" w:type="dxa"/>
            <w:tcBorders>
              <w:top w:val="single" w:sz="4" w:space="0" w:color="auto"/>
              <w:left w:val="single" w:sz="4" w:space="0" w:color="auto"/>
              <w:bottom w:val="single" w:sz="4" w:space="0" w:color="auto"/>
              <w:right w:val="single" w:sz="4" w:space="0" w:color="auto"/>
            </w:tcBorders>
            <w:vAlign w:val="center"/>
          </w:tcPr>
          <w:p w14:paraId="02C5D60C" w14:textId="77777777" w:rsidR="009B7713" w:rsidRPr="009B7713" w:rsidRDefault="009B7713" w:rsidP="009B7713">
            <w:pPr>
              <w:jc w:val="cente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2</w:t>
            </w:r>
          </w:p>
        </w:tc>
        <w:tc>
          <w:tcPr>
            <w:tcW w:w="3392" w:type="dxa"/>
            <w:tcBorders>
              <w:top w:val="single" w:sz="4" w:space="0" w:color="auto"/>
              <w:left w:val="single" w:sz="4" w:space="0" w:color="auto"/>
              <w:bottom w:val="single" w:sz="4" w:space="0" w:color="auto"/>
              <w:right w:val="single" w:sz="4" w:space="0" w:color="auto"/>
            </w:tcBorders>
            <w:vAlign w:val="center"/>
          </w:tcPr>
          <w:p w14:paraId="7AB13DC2"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Основание для проектирования</w:t>
            </w:r>
          </w:p>
        </w:tc>
        <w:tc>
          <w:tcPr>
            <w:tcW w:w="5852" w:type="dxa"/>
            <w:tcBorders>
              <w:top w:val="single" w:sz="4" w:space="0" w:color="auto"/>
              <w:left w:val="single" w:sz="4" w:space="0" w:color="auto"/>
              <w:bottom w:val="single" w:sz="4" w:space="0" w:color="auto"/>
              <w:right w:val="single" w:sz="4" w:space="0" w:color="auto"/>
            </w:tcBorders>
            <w:vAlign w:val="center"/>
          </w:tcPr>
          <w:p w14:paraId="7C9B2C8B" w14:textId="77777777" w:rsidR="009B7713" w:rsidRPr="009B7713" w:rsidRDefault="009B7713" w:rsidP="009B7713">
            <w:pPr>
              <w:rPr>
                <w:rFonts w:ascii="Times New Roman" w:eastAsia="MS Mincho" w:hAnsi="Times New Roman"/>
                <w:sz w:val="20"/>
                <w:szCs w:val="22"/>
                <w:lang w:val="ru-RU" w:eastAsia="ru-RU"/>
              </w:rPr>
            </w:pPr>
            <w:r w:rsidRPr="009B7713">
              <w:rPr>
                <w:rFonts w:ascii="Times New Roman" w:hAnsi="Times New Roman"/>
                <w:sz w:val="22"/>
                <w:szCs w:val="22"/>
                <w:lang w:val="uz-Cyrl-UZ" w:eastAsia="ru-RU"/>
              </w:rPr>
              <w:t>Адресн</w:t>
            </w:r>
            <w:r w:rsidRPr="009B7713">
              <w:rPr>
                <w:rFonts w:ascii="Times New Roman" w:hAnsi="Times New Roman"/>
                <w:sz w:val="22"/>
                <w:szCs w:val="22"/>
                <w:lang w:val="ru-RU" w:eastAsia="ru-RU"/>
              </w:rPr>
              <w:t>ый список на 2024 г.</w:t>
            </w:r>
          </w:p>
        </w:tc>
      </w:tr>
      <w:tr w:rsidR="009B7713" w:rsidRPr="009B7713" w14:paraId="4CA7C879" w14:textId="77777777" w:rsidTr="009B7713">
        <w:trPr>
          <w:trHeight w:val="186"/>
        </w:trPr>
        <w:tc>
          <w:tcPr>
            <w:tcW w:w="532" w:type="dxa"/>
            <w:tcBorders>
              <w:top w:val="single" w:sz="4" w:space="0" w:color="auto"/>
              <w:left w:val="single" w:sz="4" w:space="0" w:color="auto"/>
              <w:bottom w:val="single" w:sz="4" w:space="0" w:color="auto"/>
              <w:right w:val="single" w:sz="4" w:space="0" w:color="auto"/>
            </w:tcBorders>
            <w:vAlign w:val="center"/>
          </w:tcPr>
          <w:p w14:paraId="337AC8F3" w14:textId="77777777" w:rsidR="009B7713" w:rsidRPr="009B7713" w:rsidRDefault="009B7713" w:rsidP="009B7713">
            <w:pPr>
              <w:jc w:val="cente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3</w:t>
            </w:r>
          </w:p>
        </w:tc>
        <w:tc>
          <w:tcPr>
            <w:tcW w:w="3392" w:type="dxa"/>
            <w:tcBorders>
              <w:top w:val="single" w:sz="4" w:space="0" w:color="auto"/>
              <w:left w:val="single" w:sz="4" w:space="0" w:color="auto"/>
              <w:bottom w:val="single" w:sz="4" w:space="0" w:color="auto"/>
              <w:right w:val="single" w:sz="4" w:space="0" w:color="auto"/>
            </w:tcBorders>
            <w:vAlign w:val="center"/>
          </w:tcPr>
          <w:p w14:paraId="087BE959"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 xml:space="preserve">Проектная организация-генеральный проектировщик </w:t>
            </w:r>
          </w:p>
        </w:tc>
        <w:tc>
          <w:tcPr>
            <w:tcW w:w="5852" w:type="dxa"/>
            <w:tcBorders>
              <w:top w:val="single" w:sz="4" w:space="0" w:color="auto"/>
              <w:left w:val="single" w:sz="4" w:space="0" w:color="auto"/>
              <w:bottom w:val="single" w:sz="4" w:space="0" w:color="auto"/>
              <w:right w:val="single" w:sz="4" w:space="0" w:color="auto"/>
            </w:tcBorders>
            <w:vAlign w:val="center"/>
          </w:tcPr>
          <w:p w14:paraId="14B3B15C"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hAnsi="Times New Roman"/>
                <w:sz w:val="22"/>
                <w:szCs w:val="22"/>
                <w:lang w:val="ru-RU" w:eastAsia="ru-RU"/>
              </w:rPr>
              <w:t>По результатам конкурса</w:t>
            </w:r>
          </w:p>
        </w:tc>
      </w:tr>
      <w:tr w:rsidR="009B7713" w:rsidRPr="009B7713" w14:paraId="795BB175" w14:textId="77777777" w:rsidTr="009B7713">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5BC2B0AF" w14:textId="77777777" w:rsidR="009B7713" w:rsidRPr="009B7713" w:rsidRDefault="009B7713" w:rsidP="009B7713">
            <w:pPr>
              <w:jc w:val="cente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4</w:t>
            </w:r>
          </w:p>
        </w:tc>
        <w:tc>
          <w:tcPr>
            <w:tcW w:w="3392" w:type="dxa"/>
            <w:tcBorders>
              <w:top w:val="single" w:sz="4" w:space="0" w:color="auto"/>
              <w:left w:val="single" w:sz="4" w:space="0" w:color="auto"/>
              <w:bottom w:val="single" w:sz="4" w:space="0" w:color="auto"/>
              <w:right w:val="single" w:sz="4" w:space="0" w:color="auto"/>
            </w:tcBorders>
            <w:vAlign w:val="center"/>
          </w:tcPr>
          <w:p w14:paraId="57010489"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 xml:space="preserve">Источники финансирования </w:t>
            </w:r>
          </w:p>
        </w:tc>
        <w:tc>
          <w:tcPr>
            <w:tcW w:w="5852" w:type="dxa"/>
            <w:tcBorders>
              <w:top w:val="single" w:sz="4" w:space="0" w:color="auto"/>
              <w:left w:val="single" w:sz="4" w:space="0" w:color="auto"/>
              <w:bottom w:val="single" w:sz="4" w:space="0" w:color="auto"/>
              <w:right w:val="single" w:sz="4" w:space="0" w:color="auto"/>
            </w:tcBorders>
            <w:vAlign w:val="center"/>
          </w:tcPr>
          <w:p w14:paraId="5D17E93D"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hAnsi="Times New Roman"/>
                <w:sz w:val="22"/>
                <w:szCs w:val="22"/>
                <w:lang w:val="ru-RU" w:eastAsia="ru-RU"/>
              </w:rPr>
              <w:t>Собственные средства</w:t>
            </w:r>
          </w:p>
        </w:tc>
      </w:tr>
      <w:tr w:rsidR="009B7713" w:rsidRPr="009B7713" w14:paraId="604229CE" w14:textId="77777777" w:rsidTr="009B7713">
        <w:trPr>
          <w:trHeight w:val="223"/>
        </w:trPr>
        <w:tc>
          <w:tcPr>
            <w:tcW w:w="532" w:type="dxa"/>
            <w:tcBorders>
              <w:top w:val="single" w:sz="4" w:space="0" w:color="auto"/>
              <w:left w:val="single" w:sz="4" w:space="0" w:color="auto"/>
              <w:bottom w:val="single" w:sz="4" w:space="0" w:color="auto"/>
              <w:right w:val="single" w:sz="4" w:space="0" w:color="auto"/>
            </w:tcBorders>
            <w:vAlign w:val="center"/>
          </w:tcPr>
          <w:p w14:paraId="4DB3CFB6" w14:textId="77777777" w:rsidR="009B7713" w:rsidRPr="009B7713" w:rsidRDefault="009B7713" w:rsidP="009B7713">
            <w:pPr>
              <w:jc w:val="cente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5</w:t>
            </w:r>
          </w:p>
        </w:tc>
        <w:tc>
          <w:tcPr>
            <w:tcW w:w="3392" w:type="dxa"/>
            <w:tcBorders>
              <w:top w:val="single" w:sz="4" w:space="0" w:color="auto"/>
              <w:left w:val="single" w:sz="4" w:space="0" w:color="auto"/>
              <w:bottom w:val="single" w:sz="4" w:space="0" w:color="auto"/>
              <w:right w:val="single" w:sz="4" w:space="0" w:color="auto"/>
            </w:tcBorders>
            <w:vAlign w:val="center"/>
          </w:tcPr>
          <w:p w14:paraId="06345CDA"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 xml:space="preserve">Стадийность проектирования </w:t>
            </w:r>
          </w:p>
        </w:tc>
        <w:tc>
          <w:tcPr>
            <w:tcW w:w="5852" w:type="dxa"/>
            <w:tcBorders>
              <w:top w:val="single" w:sz="4" w:space="0" w:color="auto"/>
              <w:left w:val="single" w:sz="4" w:space="0" w:color="auto"/>
              <w:bottom w:val="single" w:sz="4" w:space="0" w:color="auto"/>
              <w:right w:val="single" w:sz="4" w:space="0" w:color="auto"/>
            </w:tcBorders>
            <w:vAlign w:val="center"/>
          </w:tcPr>
          <w:p w14:paraId="21DAC19B"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Рабочий проект</w:t>
            </w:r>
          </w:p>
        </w:tc>
      </w:tr>
      <w:tr w:rsidR="009B7713" w:rsidRPr="007933D8" w14:paraId="165246B6" w14:textId="77777777" w:rsidTr="009B7713">
        <w:trPr>
          <w:trHeight w:val="240"/>
        </w:trPr>
        <w:tc>
          <w:tcPr>
            <w:tcW w:w="532" w:type="dxa"/>
            <w:tcBorders>
              <w:top w:val="single" w:sz="4" w:space="0" w:color="auto"/>
              <w:left w:val="single" w:sz="4" w:space="0" w:color="auto"/>
              <w:bottom w:val="single" w:sz="4" w:space="0" w:color="auto"/>
              <w:right w:val="single" w:sz="4" w:space="0" w:color="auto"/>
            </w:tcBorders>
            <w:vAlign w:val="center"/>
          </w:tcPr>
          <w:p w14:paraId="654A9D26" w14:textId="77777777" w:rsidR="009B7713" w:rsidRPr="009B7713" w:rsidRDefault="009B7713" w:rsidP="009B7713">
            <w:pPr>
              <w:jc w:val="cente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6</w:t>
            </w:r>
          </w:p>
        </w:tc>
        <w:tc>
          <w:tcPr>
            <w:tcW w:w="3392" w:type="dxa"/>
            <w:tcBorders>
              <w:top w:val="single" w:sz="4" w:space="0" w:color="auto"/>
              <w:left w:val="single" w:sz="4" w:space="0" w:color="auto"/>
              <w:bottom w:val="single" w:sz="4" w:space="0" w:color="auto"/>
              <w:right w:val="single" w:sz="4" w:space="0" w:color="auto"/>
            </w:tcBorders>
            <w:vAlign w:val="center"/>
          </w:tcPr>
          <w:p w14:paraId="7A7BA86C"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hAnsi="Times New Roman"/>
                <w:sz w:val="22"/>
                <w:szCs w:val="22"/>
                <w:lang w:val="ru-RU" w:eastAsia="ru-RU"/>
              </w:rPr>
              <w:t>Вид строительства</w:t>
            </w:r>
          </w:p>
        </w:tc>
        <w:tc>
          <w:tcPr>
            <w:tcW w:w="5852" w:type="dxa"/>
            <w:tcBorders>
              <w:top w:val="single" w:sz="4" w:space="0" w:color="auto"/>
              <w:left w:val="single" w:sz="4" w:space="0" w:color="auto"/>
              <w:bottom w:val="single" w:sz="4" w:space="0" w:color="auto"/>
              <w:right w:val="single" w:sz="4" w:space="0" w:color="auto"/>
            </w:tcBorders>
            <w:vAlign w:val="center"/>
          </w:tcPr>
          <w:p w14:paraId="74F92D78"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hAnsi="Times New Roman"/>
                <w:sz w:val="22"/>
                <w:szCs w:val="22"/>
                <w:lang w:val="ru-RU" w:eastAsia="ru-RU"/>
              </w:rPr>
              <w:t>Капитальное строительство</w:t>
            </w:r>
            <w:r w:rsidRPr="009B7713">
              <w:rPr>
                <w:rFonts w:ascii="Times New Roman" w:hAnsi="Times New Roman"/>
                <w:sz w:val="22"/>
                <w:szCs w:val="22"/>
                <w:lang w:val="uz-Cyrl-UZ" w:eastAsia="ru-RU"/>
              </w:rPr>
              <w:t xml:space="preserve"> на прилегающей территории перед основн</w:t>
            </w:r>
            <w:r w:rsidRPr="009B7713">
              <w:rPr>
                <w:rFonts w:ascii="Times New Roman" w:hAnsi="Times New Roman"/>
                <w:sz w:val="22"/>
                <w:szCs w:val="22"/>
                <w:lang w:val="ru-RU" w:eastAsia="ru-RU"/>
              </w:rPr>
              <w:t xml:space="preserve">ым зданием. </w:t>
            </w:r>
          </w:p>
        </w:tc>
      </w:tr>
      <w:tr w:rsidR="009B7713" w:rsidRPr="007933D8" w14:paraId="3E5D83D1" w14:textId="77777777" w:rsidTr="009B7713">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6D6F802B" w14:textId="77777777" w:rsidR="009B7713" w:rsidRPr="009B7713" w:rsidRDefault="009B7713" w:rsidP="009B7713">
            <w:pPr>
              <w:jc w:val="cente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7</w:t>
            </w:r>
          </w:p>
        </w:tc>
        <w:tc>
          <w:tcPr>
            <w:tcW w:w="3392" w:type="dxa"/>
            <w:tcBorders>
              <w:top w:val="single" w:sz="4" w:space="0" w:color="auto"/>
              <w:left w:val="single" w:sz="4" w:space="0" w:color="auto"/>
              <w:bottom w:val="single" w:sz="4" w:space="0" w:color="auto"/>
              <w:right w:val="single" w:sz="4" w:space="0" w:color="auto"/>
            </w:tcBorders>
            <w:vAlign w:val="center"/>
          </w:tcPr>
          <w:p w14:paraId="6994D978"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Место расположения объекта</w:t>
            </w:r>
          </w:p>
        </w:tc>
        <w:tc>
          <w:tcPr>
            <w:tcW w:w="5852" w:type="dxa"/>
            <w:tcBorders>
              <w:top w:val="single" w:sz="4" w:space="0" w:color="auto"/>
              <w:left w:val="single" w:sz="4" w:space="0" w:color="auto"/>
              <w:bottom w:val="single" w:sz="4" w:space="0" w:color="auto"/>
              <w:right w:val="single" w:sz="4" w:space="0" w:color="auto"/>
            </w:tcBorders>
            <w:vAlign w:val="center"/>
          </w:tcPr>
          <w:p w14:paraId="0E67C782"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улица Ибн-Сино г. Навоий</w:t>
            </w:r>
          </w:p>
        </w:tc>
      </w:tr>
      <w:tr w:rsidR="009B7713" w:rsidRPr="009B7713" w14:paraId="15EDA978" w14:textId="77777777" w:rsidTr="009B7713">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2496CE9B" w14:textId="77777777" w:rsidR="009B7713" w:rsidRPr="009B7713" w:rsidRDefault="009B7713" w:rsidP="009B7713">
            <w:pPr>
              <w:jc w:val="cente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8</w:t>
            </w:r>
          </w:p>
        </w:tc>
        <w:tc>
          <w:tcPr>
            <w:tcW w:w="3392" w:type="dxa"/>
            <w:tcBorders>
              <w:top w:val="single" w:sz="4" w:space="0" w:color="auto"/>
              <w:left w:val="single" w:sz="4" w:space="0" w:color="auto"/>
              <w:bottom w:val="single" w:sz="4" w:space="0" w:color="auto"/>
              <w:right w:val="single" w:sz="4" w:space="0" w:color="auto"/>
            </w:tcBorders>
            <w:vAlign w:val="center"/>
          </w:tcPr>
          <w:p w14:paraId="4880D671"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Сроки начало и окончания строительства</w:t>
            </w:r>
          </w:p>
        </w:tc>
        <w:tc>
          <w:tcPr>
            <w:tcW w:w="5852" w:type="dxa"/>
            <w:tcBorders>
              <w:top w:val="single" w:sz="4" w:space="0" w:color="auto"/>
              <w:left w:val="single" w:sz="4" w:space="0" w:color="auto"/>
              <w:bottom w:val="single" w:sz="4" w:space="0" w:color="auto"/>
              <w:right w:val="single" w:sz="4" w:space="0" w:color="auto"/>
            </w:tcBorders>
            <w:vAlign w:val="center"/>
          </w:tcPr>
          <w:p w14:paraId="11AF877E"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hAnsi="Times New Roman"/>
                <w:sz w:val="22"/>
                <w:szCs w:val="22"/>
                <w:lang w:val="ru-RU" w:eastAsia="ru-RU"/>
              </w:rPr>
              <w:t>По результатам конкурса</w:t>
            </w:r>
          </w:p>
        </w:tc>
      </w:tr>
      <w:tr w:rsidR="009B7713" w:rsidRPr="007933D8" w14:paraId="7A155D55" w14:textId="77777777" w:rsidTr="009B7713">
        <w:trPr>
          <w:trHeight w:val="207"/>
        </w:trPr>
        <w:tc>
          <w:tcPr>
            <w:tcW w:w="532" w:type="dxa"/>
            <w:tcBorders>
              <w:top w:val="single" w:sz="4" w:space="0" w:color="auto"/>
              <w:left w:val="single" w:sz="4" w:space="0" w:color="auto"/>
              <w:bottom w:val="single" w:sz="4" w:space="0" w:color="auto"/>
              <w:right w:val="single" w:sz="4" w:space="0" w:color="auto"/>
            </w:tcBorders>
            <w:vAlign w:val="center"/>
          </w:tcPr>
          <w:p w14:paraId="598B1903" w14:textId="77777777" w:rsidR="009B7713" w:rsidRPr="009B7713" w:rsidRDefault="009B7713" w:rsidP="009B7713">
            <w:pPr>
              <w:jc w:val="cente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9</w:t>
            </w:r>
          </w:p>
        </w:tc>
        <w:tc>
          <w:tcPr>
            <w:tcW w:w="3392" w:type="dxa"/>
            <w:tcBorders>
              <w:top w:val="single" w:sz="4" w:space="0" w:color="auto"/>
              <w:left w:val="single" w:sz="4" w:space="0" w:color="auto"/>
              <w:bottom w:val="single" w:sz="4" w:space="0" w:color="auto"/>
              <w:right w:val="single" w:sz="4" w:space="0" w:color="auto"/>
            </w:tcBorders>
            <w:vAlign w:val="center"/>
          </w:tcPr>
          <w:p w14:paraId="484B7FAD"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 xml:space="preserve">Намечаемый размер капвложений </w:t>
            </w:r>
          </w:p>
        </w:tc>
        <w:tc>
          <w:tcPr>
            <w:tcW w:w="5852" w:type="dxa"/>
            <w:tcBorders>
              <w:top w:val="single" w:sz="4" w:space="0" w:color="auto"/>
              <w:left w:val="single" w:sz="4" w:space="0" w:color="auto"/>
              <w:bottom w:val="single" w:sz="4" w:space="0" w:color="auto"/>
              <w:right w:val="single" w:sz="4" w:space="0" w:color="auto"/>
            </w:tcBorders>
            <w:vAlign w:val="center"/>
          </w:tcPr>
          <w:p w14:paraId="136DE5CB"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Определяется по конкурсу/тендеру с учетом предельных затрат</w:t>
            </w:r>
          </w:p>
        </w:tc>
      </w:tr>
      <w:tr w:rsidR="009B7713" w:rsidRPr="009B7713" w14:paraId="50DB5FB2" w14:textId="77777777" w:rsidTr="009B7713">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20AA75C0" w14:textId="77777777" w:rsidR="009B7713" w:rsidRPr="009B7713" w:rsidRDefault="009B7713" w:rsidP="009B7713">
            <w:pPr>
              <w:jc w:val="cente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10</w:t>
            </w:r>
          </w:p>
        </w:tc>
        <w:tc>
          <w:tcPr>
            <w:tcW w:w="3392" w:type="dxa"/>
            <w:tcBorders>
              <w:top w:val="single" w:sz="4" w:space="0" w:color="auto"/>
              <w:left w:val="single" w:sz="4" w:space="0" w:color="auto"/>
              <w:bottom w:val="single" w:sz="4" w:space="0" w:color="auto"/>
              <w:right w:val="single" w:sz="4" w:space="0" w:color="auto"/>
            </w:tcBorders>
            <w:vAlign w:val="center"/>
          </w:tcPr>
          <w:p w14:paraId="46740192"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Генподрядчик</w:t>
            </w:r>
          </w:p>
        </w:tc>
        <w:tc>
          <w:tcPr>
            <w:tcW w:w="5852" w:type="dxa"/>
            <w:tcBorders>
              <w:top w:val="single" w:sz="4" w:space="0" w:color="auto"/>
              <w:left w:val="single" w:sz="4" w:space="0" w:color="auto"/>
              <w:bottom w:val="single" w:sz="4" w:space="0" w:color="auto"/>
              <w:right w:val="single" w:sz="4" w:space="0" w:color="auto"/>
            </w:tcBorders>
            <w:vAlign w:val="center"/>
          </w:tcPr>
          <w:p w14:paraId="6B6D0811"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Определяется по тендеру</w:t>
            </w:r>
          </w:p>
        </w:tc>
      </w:tr>
      <w:tr w:rsidR="009B7713" w:rsidRPr="007933D8" w14:paraId="21D57740" w14:textId="77777777" w:rsidTr="009B7713">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0AF322AF" w14:textId="77777777" w:rsidR="009B7713" w:rsidRPr="009B7713" w:rsidRDefault="009B7713" w:rsidP="009B7713">
            <w:pPr>
              <w:jc w:val="cente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11</w:t>
            </w:r>
          </w:p>
        </w:tc>
        <w:tc>
          <w:tcPr>
            <w:tcW w:w="3392" w:type="dxa"/>
            <w:tcBorders>
              <w:top w:val="single" w:sz="4" w:space="0" w:color="auto"/>
              <w:left w:val="single" w:sz="4" w:space="0" w:color="auto"/>
              <w:bottom w:val="single" w:sz="4" w:space="0" w:color="auto"/>
              <w:right w:val="single" w:sz="4" w:space="0" w:color="auto"/>
            </w:tcBorders>
            <w:vAlign w:val="center"/>
          </w:tcPr>
          <w:p w14:paraId="2C864015"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Необходимо выполнит</w:t>
            </w:r>
          </w:p>
        </w:tc>
        <w:tc>
          <w:tcPr>
            <w:tcW w:w="5852" w:type="dxa"/>
            <w:tcBorders>
              <w:top w:val="single" w:sz="4" w:space="0" w:color="auto"/>
              <w:left w:val="single" w:sz="4" w:space="0" w:color="auto"/>
              <w:bottom w:val="single" w:sz="4" w:space="0" w:color="auto"/>
              <w:right w:val="single" w:sz="4" w:space="0" w:color="auto"/>
            </w:tcBorders>
            <w:vAlign w:val="center"/>
          </w:tcPr>
          <w:p w14:paraId="35553B6C"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Разработать эскиз и экстерьер, интерьер – дизайн в формате 3D и согласовать с Заказчиком</w:t>
            </w:r>
          </w:p>
        </w:tc>
      </w:tr>
      <w:tr w:rsidR="009B7713" w:rsidRPr="007933D8" w14:paraId="47AF32A0" w14:textId="77777777" w:rsidTr="009B7713">
        <w:trPr>
          <w:trHeight w:val="400"/>
        </w:trPr>
        <w:tc>
          <w:tcPr>
            <w:tcW w:w="532" w:type="dxa"/>
            <w:tcBorders>
              <w:top w:val="single" w:sz="4" w:space="0" w:color="auto"/>
              <w:left w:val="single" w:sz="4" w:space="0" w:color="auto"/>
              <w:bottom w:val="single" w:sz="4" w:space="0" w:color="auto"/>
              <w:right w:val="single" w:sz="4" w:space="0" w:color="auto"/>
            </w:tcBorders>
            <w:vAlign w:val="center"/>
          </w:tcPr>
          <w:p w14:paraId="154CA400" w14:textId="77777777" w:rsidR="009B7713" w:rsidRPr="009B7713" w:rsidRDefault="009B7713" w:rsidP="009B7713">
            <w:pPr>
              <w:jc w:val="center"/>
              <w:rPr>
                <w:rFonts w:ascii="Times New Roman" w:eastAsia="MS Mincho" w:hAnsi="Times New Roman"/>
                <w:sz w:val="22"/>
                <w:szCs w:val="22"/>
                <w:lang w:val="ru-RU" w:eastAsia="ru-RU"/>
              </w:rPr>
            </w:pPr>
            <w:r w:rsidRPr="009B7713">
              <w:rPr>
                <w:rFonts w:ascii="Times New Roman" w:eastAsia="MS Mincho" w:hAnsi="Times New Roman"/>
                <w:sz w:val="22"/>
                <w:szCs w:val="22"/>
                <w:lang w:eastAsia="ru-RU"/>
              </w:rPr>
              <w:t>1</w:t>
            </w:r>
            <w:r w:rsidRPr="009B7713">
              <w:rPr>
                <w:rFonts w:ascii="Times New Roman" w:eastAsia="MS Mincho" w:hAnsi="Times New Roman"/>
                <w:sz w:val="22"/>
                <w:szCs w:val="22"/>
                <w:lang w:val="ru-RU" w:eastAsia="ru-RU"/>
              </w:rPr>
              <w:t>2</w:t>
            </w:r>
          </w:p>
        </w:tc>
        <w:tc>
          <w:tcPr>
            <w:tcW w:w="3392" w:type="dxa"/>
            <w:tcBorders>
              <w:top w:val="single" w:sz="4" w:space="0" w:color="auto"/>
              <w:left w:val="single" w:sz="4" w:space="0" w:color="auto"/>
              <w:bottom w:val="single" w:sz="4" w:space="0" w:color="auto"/>
              <w:right w:val="single" w:sz="4" w:space="0" w:color="auto"/>
            </w:tcBorders>
            <w:vAlign w:val="center"/>
          </w:tcPr>
          <w:p w14:paraId="383C4DFF"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Особые условия строительства</w:t>
            </w:r>
          </w:p>
        </w:tc>
        <w:tc>
          <w:tcPr>
            <w:tcW w:w="5852" w:type="dxa"/>
            <w:tcBorders>
              <w:top w:val="single" w:sz="4" w:space="0" w:color="auto"/>
              <w:left w:val="single" w:sz="4" w:space="0" w:color="auto"/>
              <w:bottom w:val="single" w:sz="4" w:space="0" w:color="auto"/>
              <w:right w:val="single" w:sz="4" w:space="0" w:color="auto"/>
            </w:tcBorders>
            <w:vAlign w:val="center"/>
          </w:tcPr>
          <w:p w14:paraId="7C88F9BD"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 xml:space="preserve">Сейсмичность-8 баллов </w:t>
            </w:r>
          </w:p>
          <w:p w14:paraId="2DE1BA27"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Расчетная температура-19º</w:t>
            </w:r>
            <w:r w:rsidRPr="009B7713">
              <w:rPr>
                <w:rFonts w:ascii="Times New Roman" w:eastAsia="MS Mincho" w:hAnsi="Times New Roman"/>
                <w:sz w:val="22"/>
                <w:szCs w:val="22"/>
                <w:lang w:eastAsia="ru-RU"/>
              </w:rPr>
              <w:t>C</w:t>
            </w:r>
          </w:p>
        </w:tc>
      </w:tr>
      <w:tr w:rsidR="009B7713" w:rsidRPr="009B7713" w14:paraId="1F786B5C" w14:textId="77777777" w:rsidTr="009B7713">
        <w:trPr>
          <w:trHeight w:val="415"/>
        </w:trPr>
        <w:tc>
          <w:tcPr>
            <w:tcW w:w="532" w:type="dxa"/>
            <w:tcBorders>
              <w:top w:val="single" w:sz="4" w:space="0" w:color="auto"/>
              <w:left w:val="single" w:sz="4" w:space="0" w:color="auto"/>
              <w:bottom w:val="single" w:sz="4" w:space="0" w:color="auto"/>
              <w:right w:val="single" w:sz="4" w:space="0" w:color="auto"/>
            </w:tcBorders>
            <w:vAlign w:val="center"/>
          </w:tcPr>
          <w:p w14:paraId="2735F067"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13</w:t>
            </w:r>
          </w:p>
        </w:tc>
        <w:tc>
          <w:tcPr>
            <w:tcW w:w="3392" w:type="dxa"/>
            <w:tcBorders>
              <w:top w:val="single" w:sz="4" w:space="0" w:color="auto"/>
              <w:left w:val="single" w:sz="4" w:space="0" w:color="auto"/>
              <w:bottom w:val="single" w:sz="4" w:space="0" w:color="auto"/>
              <w:right w:val="single" w:sz="4" w:space="0" w:color="auto"/>
            </w:tcBorders>
            <w:vAlign w:val="center"/>
          </w:tcPr>
          <w:p w14:paraId="5B5475CF"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Основные требования к архитектурно-планировочным решениям</w:t>
            </w:r>
          </w:p>
        </w:tc>
        <w:tc>
          <w:tcPr>
            <w:tcW w:w="5852" w:type="dxa"/>
            <w:tcBorders>
              <w:top w:val="single" w:sz="4" w:space="0" w:color="auto"/>
              <w:left w:val="single" w:sz="4" w:space="0" w:color="auto"/>
              <w:bottom w:val="single" w:sz="4" w:space="0" w:color="auto"/>
              <w:right w:val="single" w:sz="4" w:space="0" w:color="auto"/>
            </w:tcBorders>
            <w:vAlign w:val="center"/>
          </w:tcPr>
          <w:p w14:paraId="52387099"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Согласно СанПиН 0292-11. ШНК 2.08.02-09</w:t>
            </w:r>
          </w:p>
          <w:p w14:paraId="5A4474B9"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«Общественные здания и сооружения»</w:t>
            </w:r>
          </w:p>
          <w:p w14:paraId="0F3EC091"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Центр банковских услуг будет состоять:</w:t>
            </w:r>
          </w:p>
          <w:p w14:paraId="756E289B"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-зона клиентского обслуживания 11 рабочих мест;</w:t>
            </w:r>
          </w:p>
          <w:p w14:paraId="1E18A96A"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 xml:space="preserve">-зона кассового обслуживания, состоящей из универсальной </w:t>
            </w:r>
            <w:r w:rsidRPr="009B7713">
              <w:rPr>
                <w:rFonts w:ascii="Times New Roman" w:eastAsia="MS Mincho" w:hAnsi="Times New Roman"/>
                <w:sz w:val="22"/>
                <w:szCs w:val="22"/>
                <w:lang w:val="ru-RU" w:eastAsia="ru-RU"/>
              </w:rPr>
              <w:br/>
              <w:t>и коммунальных касс (3 рабочих места), валюта-обменный пункт (1 рабочих места) общий 4 кассы;</w:t>
            </w:r>
          </w:p>
          <w:p w14:paraId="3327F896"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w:t>
            </w:r>
            <w:r w:rsidRPr="009B7713">
              <w:rPr>
                <w:rFonts w:ascii="Times New Roman" w:eastAsia="MS Mincho" w:hAnsi="Times New Roman"/>
                <w:sz w:val="22"/>
                <w:szCs w:val="22"/>
                <w:lang w:val="uz-Cyrl-UZ" w:eastAsia="ru-RU"/>
              </w:rPr>
              <w:t>ресершн обслуживания клиентов 1места</w:t>
            </w:r>
            <w:r w:rsidRPr="009B7713">
              <w:rPr>
                <w:rFonts w:ascii="Times New Roman" w:eastAsia="MS Mincho" w:hAnsi="Times New Roman"/>
                <w:sz w:val="22"/>
                <w:szCs w:val="22"/>
                <w:lang w:val="ru-RU" w:eastAsia="ru-RU"/>
              </w:rPr>
              <w:t>;</w:t>
            </w:r>
          </w:p>
        </w:tc>
      </w:tr>
      <w:tr w:rsidR="009B7713" w:rsidRPr="007933D8" w14:paraId="5D135243" w14:textId="77777777" w:rsidTr="009B7713">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69BB6C3B" w14:textId="77777777" w:rsidR="009B7713" w:rsidRPr="009B7713" w:rsidRDefault="009B7713" w:rsidP="009B7713">
            <w:pPr>
              <w:rPr>
                <w:rFonts w:ascii="Times New Roman" w:eastAsia="MS Mincho" w:hAnsi="Times New Roman"/>
                <w:sz w:val="22"/>
                <w:szCs w:val="22"/>
                <w:lang w:val="uz-Cyrl-UZ" w:eastAsia="ru-RU"/>
              </w:rPr>
            </w:pPr>
            <w:r w:rsidRPr="009B7713">
              <w:rPr>
                <w:rFonts w:ascii="Times New Roman" w:eastAsia="MS Mincho" w:hAnsi="Times New Roman"/>
                <w:sz w:val="22"/>
                <w:szCs w:val="22"/>
                <w:lang w:val="ru-RU" w:eastAsia="ru-RU"/>
              </w:rPr>
              <w:t>1</w:t>
            </w:r>
            <w:r w:rsidRPr="009B7713">
              <w:rPr>
                <w:rFonts w:ascii="Times New Roman" w:eastAsia="MS Mincho" w:hAnsi="Times New Roman"/>
                <w:sz w:val="22"/>
                <w:szCs w:val="22"/>
                <w:lang w:val="uz-Cyrl-UZ" w:eastAsia="ru-RU"/>
              </w:rPr>
              <w:t>4</w:t>
            </w:r>
          </w:p>
        </w:tc>
        <w:tc>
          <w:tcPr>
            <w:tcW w:w="3392" w:type="dxa"/>
            <w:tcBorders>
              <w:top w:val="single" w:sz="4" w:space="0" w:color="auto"/>
              <w:left w:val="single" w:sz="4" w:space="0" w:color="auto"/>
              <w:bottom w:val="single" w:sz="4" w:space="0" w:color="auto"/>
              <w:right w:val="single" w:sz="4" w:space="0" w:color="auto"/>
            </w:tcBorders>
            <w:vAlign w:val="center"/>
          </w:tcPr>
          <w:p w14:paraId="5633FC08"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hAnsi="Times New Roman"/>
                <w:sz w:val="22"/>
                <w:szCs w:val="22"/>
                <w:lang w:val="ru-RU" w:eastAsia="ru-RU"/>
              </w:rPr>
              <w:t>Основные требования к инженерному обеспечению</w:t>
            </w:r>
            <w:r w:rsidRPr="009B7713">
              <w:rPr>
                <w:rFonts w:ascii="Times New Roman" w:eastAsia="MS Mincho" w:hAnsi="Times New Roman"/>
                <w:sz w:val="22"/>
                <w:szCs w:val="22"/>
                <w:lang w:val="ru-RU" w:eastAsia="ru-RU"/>
              </w:rPr>
              <w:t xml:space="preserve"> </w:t>
            </w:r>
          </w:p>
        </w:tc>
        <w:tc>
          <w:tcPr>
            <w:tcW w:w="5852" w:type="dxa"/>
            <w:tcBorders>
              <w:top w:val="single" w:sz="4" w:space="0" w:color="auto"/>
              <w:left w:val="single" w:sz="4" w:space="0" w:color="auto"/>
              <w:bottom w:val="single" w:sz="4" w:space="0" w:color="auto"/>
              <w:right w:val="single" w:sz="4" w:space="0" w:color="auto"/>
            </w:tcBorders>
            <w:vAlign w:val="center"/>
          </w:tcPr>
          <w:p w14:paraId="2358AEA0" w14:textId="77777777"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sz w:val="22"/>
                <w:szCs w:val="22"/>
                <w:lang w:val="ru-RU" w:eastAsia="ru-RU"/>
              </w:rPr>
              <w:t>Здание оборудовать приточно-вытяжной вентиляцией, отоплением, электроснабжением, пожарно-охранной сигнализацией, цифровой системой видеонаблюдения, цифровым видеодомофоном</w:t>
            </w:r>
          </w:p>
          <w:p w14:paraId="1C30034C" w14:textId="77777777" w:rsidR="009B7713" w:rsidRPr="009B7713" w:rsidRDefault="009B7713" w:rsidP="009B7713">
            <w:pPr>
              <w:ind w:right="-2"/>
              <w:jc w:val="both"/>
              <w:rPr>
                <w:rFonts w:ascii="Times New Roman" w:hAnsi="Times New Roman"/>
                <w:sz w:val="22"/>
                <w:szCs w:val="22"/>
                <w:lang w:val="ru-RU" w:eastAsia="ru-RU"/>
              </w:rPr>
            </w:pPr>
            <w:r w:rsidRPr="009B7713">
              <w:rPr>
                <w:rFonts w:ascii="Times New Roman" w:hAnsi="Times New Roman"/>
                <w:b/>
                <w:sz w:val="22"/>
                <w:szCs w:val="22"/>
                <w:lang w:val="ru-RU" w:eastAsia="ru-RU"/>
              </w:rPr>
              <w:t xml:space="preserve">Отопление. </w:t>
            </w:r>
            <w:r w:rsidRPr="009B7713">
              <w:rPr>
                <w:rFonts w:ascii="Times New Roman" w:hAnsi="Times New Roman"/>
                <w:sz w:val="22"/>
                <w:szCs w:val="22"/>
                <w:lang w:val="uz-Cyrl-UZ" w:eastAsia="ru-RU"/>
              </w:rPr>
              <w:t xml:space="preserve">Разработать проект </w:t>
            </w:r>
            <w:r w:rsidRPr="009B7713">
              <w:rPr>
                <w:rFonts w:ascii="Times New Roman" w:hAnsi="Times New Roman"/>
                <w:sz w:val="22"/>
                <w:szCs w:val="22"/>
                <w:lang w:val="ru-RU" w:eastAsia="ru-RU"/>
              </w:rPr>
              <w:t xml:space="preserve">в соответствии </w:t>
            </w:r>
            <w:r w:rsidRPr="009B7713">
              <w:rPr>
                <w:rFonts w:ascii="Times New Roman" w:hAnsi="Times New Roman"/>
                <w:sz w:val="22"/>
                <w:szCs w:val="22"/>
                <w:lang w:val="ru-RU" w:eastAsia="ru-RU"/>
              </w:rPr>
              <w:br/>
              <w:t xml:space="preserve">с требованиями действующих норм и правил: </w:t>
            </w:r>
            <w:r w:rsidRPr="009B7713">
              <w:rPr>
                <w:rFonts w:ascii="Times New Roman" w:hAnsi="Times New Roman"/>
                <w:sz w:val="22"/>
                <w:szCs w:val="22"/>
                <w:lang w:val="ru-RU" w:eastAsia="ru-RU"/>
              </w:rPr>
              <w:br/>
              <w:t xml:space="preserve">КМК 2.01.04-97*, КМК 2.01.01-94, КМК 2.04.05-97*, </w:t>
            </w:r>
            <w:r w:rsidRPr="009B7713">
              <w:rPr>
                <w:rFonts w:ascii="Times New Roman" w:hAnsi="Times New Roman"/>
                <w:sz w:val="22"/>
                <w:szCs w:val="22"/>
                <w:lang w:val="ru-RU" w:eastAsia="ru-RU"/>
              </w:rPr>
              <w:br/>
              <w:t>ШНК 2.08-02-09*.</w:t>
            </w:r>
          </w:p>
          <w:p w14:paraId="78FB45E9" w14:textId="77777777" w:rsidR="009B7713" w:rsidRPr="009B7713" w:rsidRDefault="009B7713" w:rsidP="009B7713">
            <w:pPr>
              <w:ind w:right="-2"/>
              <w:jc w:val="both"/>
              <w:rPr>
                <w:rFonts w:ascii="Times New Roman" w:hAnsi="Times New Roman"/>
                <w:sz w:val="22"/>
                <w:szCs w:val="22"/>
                <w:lang w:val="ru-RU" w:eastAsia="ru-RU"/>
              </w:rPr>
            </w:pPr>
            <w:r w:rsidRPr="009B7713">
              <w:rPr>
                <w:rFonts w:ascii="Times New Roman" w:hAnsi="Times New Roman"/>
                <w:b/>
                <w:sz w:val="22"/>
                <w:szCs w:val="22"/>
                <w:lang w:val="ru-RU" w:eastAsia="ru-RU"/>
              </w:rPr>
              <w:t>- Вентиляция</w:t>
            </w:r>
            <w:r w:rsidRPr="009B7713">
              <w:rPr>
                <w:rFonts w:ascii="Times New Roman" w:hAnsi="Times New Roman"/>
                <w:sz w:val="22"/>
                <w:szCs w:val="22"/>
                <w:lang w:val="ru-RU" w:eastAsia="ru-RU"/>
              </w:rPr>
              <w:t xml:space="preserve"> здания запроектирована приточно-вытяжная </w:t>
            </w:r>
            <w:r w:rsidRPr="009B7713">
              <w:rPr>
                <w:rFonts w:ascii="Times New Roman" w:hAnsi="Times New Roman"/>
                <w:sz w:val="22"/>
                <w:szCs w:val="22"/>
                <w:lang w:val="ru-RU" w:eastAsia="ru-RU"/>
              </w:rPr>
              <w:br/>
              <w:t xml:space="preserve">с механическом и естественным побуждением. Все </w:t>
            </w:r>
            <w:r w:rsidRPr="009B7713">
              <w:rPr>
                <w:rFonts w:ascii="Times New Roman" w:hAnsi="Times New Roman"/>
                <w:sz w:val="22"/>
                <w:szCs w:val="22"/>
                <w:lang w:val="ru-RU" w:eastAsia="ru-RU"/>
              </w:rPr>
              <w:br/>
              <w:t>не плотности в местах прохода воздуховодов через стены перегородки плиты покрытия заделываются негорючими материалами.</w:t>
            </w:r>
          </w:p>
          <w:p w14:paraId="5AB5EA89" w14:textId="77777777" w:rsidR="009B7713" w:rsidRPr="009B7713" w:rsidRDefault="009B7713" w:rsidP="009B7713">
            <w:pPr>
              <w:ind w:right="-2"/>
              <w:jc w:val="both"/>
              <w:rPr>
                <w:rFonts w:ascii="Times New Roman" w:hAnsi="Times New Roman"/>
                <w:sz w:val="22"/>
                <w:szCs w:val="22"/>
                <w:lang w:val="ru-RU" w:eastAsia="ru-RU"/>
              </w:rPr>
            </w:pPr>
            <w:r w:rsidRPr="009B7713">
              <w:rPr>
                <w:rFonts w:ascii="Times New Roman" w:hAnsi="Times New Roman"/>
                <w:sz w:val="22"/>
                <w:szCs w:val="22"/>
                <w:lang w:val="ru-RU" w:eastAsia="ru-RU"/>
              </w:rPr>
              <w:t>В проекте предусмотреть установку кондиционеров зима-лето, в каждой помещение исходя из квадратуры, количестве рабочих мест и посещающих клиентов.</w:t>
            </w:r>
          </w:p>
          <w:p w14:paraId="0FF38362" w14:textId="77777777"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sz w:val="22"/>
                <w:szCs w:val="22"/>
                <w:lang w:val="ru-RU" w:eastAsia="ru-RU"/>
              </w:rPr>
              <w:t xml:space="preserve">Все монтажные и наладочные работы производить </w:t>
            </w:r>
            <w:r w:rsidRPr="009B7713">
              <w:rPr>
                <w:rFonts w:ascii="Times New Roman" w:hAnsi="Times New Roman"/>
                <w:sz w:val="22"/>
                <w:szCs w:val="22"/>
                <w:lang w:val="ru-RU" w:eastAsia="ru-RU"/>
              </w:rPr>
              <w:br/>
              <w:t>в соответствии с КМК 3.05.01-97</w:t>
            </w:r>
          </w:p>
          <w:p w14:paraId="0C03F283" w14:textId="77777777" w:rsidR="009B7713" w:rsidRPr="009B7713" w:rsidRDefault="009B7713" w:rsidP="009B7713">
            <w:pPr>
              <w:ind w:right="-2"/>
              <w:jc w:val="both"/>
              <w:rPr>
                <w:rFonts w:ascii="Times New Roman" w:hAnsi="Times New Roman"/>
                <w:sz w:val="22"/>
                <w:szCs w:val="22"/>
                <w:lang w:val="ru-RU" w:eastAsia="ru-RU"/>
              </w:rPr>
            </w:pPr>
            <w:r w:rsidRPr="009B7713">
              <w:rPr>
                <w:rFonts w:ascii="Times New Roman" w:hAnsi="Times New Roman"/>
                <w:b/>
                <w:sz w:val="22"/>
                <w:szCs w:val="22"/>
                <w:lang w:val="ru-RU" w:eastAsia="ru-RU"/>
              </w:rPr>
              <w:t xml:space="preserve">- Наружные сети. </w:t>
            </w:r>
            <w:r w:rsidRPr="009B7713">
              <w:rPr>
                <w:rFonts w:ascii="Times New Roman" w:hAnsi="Times New Roman"/>
                <w:sz w:val="22"/>
                <w:szCs w:val="22"/>
                <w:lang w:val="ru-RU" w:eastAsia="ru-RU"/>
              </w:rPr>
              <w:t xml:space="preserve">Проект разработан на основании </w:t>
            </w:r>
            <w:r w:rsidRPr="009B7713">
              <w:rPr>
                <w:rFonts w:ascii="Times New Roman" w:hAnsi="Times New Roman"/>
                <w:sz w:val="22"/>
                <w:szCs w:val="22"/>
                <w:lang w:val="ru-RU" w:eastAsia="ru-RU"/>
              </w:rPr>
              <w:lastRenderedPageBreak/>
              <w:t>генплана и технических условий.</w:t>
            </w:r>
          </w:p>
          <w:p w14:paraId="0E7B5001" w14:textId="77777777" w:rsidR="009B7713" w:rsidRPr="009B7713" w:rsidRDefault="009B7713" w:rsidP="009B7713">
            <w:pPr>
              <w:autoSpaceDE w:val="0"/>
              <w:autoSpaceDN w:val="0"/>
              <w:adjustRightInd w:val="0"/>
              <w:jc w:val="both"/>
              <w:rPr>
                <w:rFonts w:ascii="Times New Roman" w:hAnsi="Times New Roman"/>
                <w:sz w:val="22"/>
                <w:szCs w:val="22"/>
                <w:lang w:val="uz-Cyrl-UZ" w:eastAsia="ru-RU"/>
              </w:rPr>
            </w:pPr>
            <w:r w:rsidRPr="009B7713">
              <w:rPr>
                <w:rFonts w:ascii="Times New Roman" w:hAnsi="Times New Roman"/>
                <w:b/>
                <w:sz w:val="22"/>
                <w:szCs w:val="22"/>
                <w:lang w:val="ru-RU" w:eastAsia="ru-RU"/>
              </w:rPr>
              <w:t xml:space="preserve">- Электроснабжение. </w:t>
            </w:r>
            <w:r w:rsidRPr="009B7713">
              <w:rPr>
                <w:rFonts w:ascii="Times New Roman" w:hAnsi="Times New Roman"/>
                <w:sz w:val="22"/>
                <w:szCs w:val="22"/>
                <w:lang w:val="ru-RU" w:eastAsia="ru-RU"/>
              </w:rPr>
              <w:t>Разработать в соответствии с требованиями действующих норм и правил</w:t>
            </w:r>
          </w:p>
          <w:p w14:paraId="2BB8E39F" w14:textId="77777777" w:rsidR="009B7713" w:rsidRPr="009B7713" w:rsidRDefault="009B7713" w:rsidP="009B7713">
            <w:pPr>
              <w:autoSpaceDE w:val="0"/>
              <w:autoSpaceDN w:val="0"/>
              <w:adjustRightInd w:val="0"/>
              <w:jc w:val="both"/>
              <w:rPr>
                <w:rFonts w:ascii="Times New Roman" w:hAnsi="Times New Roman"/>
                <w:sz w:val="22"/>
                <w:szCs w:val="22"/>
                <w:lang w:val="ru-RU" w:eastAsia="ru-RU"/>
              </w:rPr>
            </w:pPr>
            <w:r w:rsidRPr="009B7713">
              <w:rPr>
                <w:rFonts w:ascii="Times New Roman" w:hAnsi="Times New Roman"/>
                <w:b/>
                <w:sz w:val="22"/>
                <w:szCs w:val="22"/>
                <w:lang w:val="ru-RU" w:eastAsia="ru-RU"/>
              </w:rPr>
              <w:t xml:space="preserve">- Пожарная сигнализация. </w:t>
            </w:r>
            <w:r w:rsidRPr="009B7713">
              <w:rPr>
                <w:rFonts w:ascii="Times New Roman" w:hAnsi="Times New Roman"/>
                <w:sz w:val="22"/>
                <w:szCs w:val="22"/>
                <w:lang w:val="ru-RU" w:eastAsia="ru-RU"/>
              </w:rPr>
              <w:t xml:space="preserve">Распределительные сети пожарной сигнализации выполнить проводами марки ТРП. </w:t>
            </w:r>
          </w:p>
          <w:p w14:paraId="6F011982" w14:textId="77777777"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b/>
                <w:sz w:val="22"/>
                <w:szCs w:val="22"/>
                <w:lang w:val="ru-RU" w:eastAsia="ru-RU"/>
              </w:rPr>
              <w:t>- Оповещение о пожаре.</w:t>
            </w:r>
            <w:r w:rsidRPr="009B7713">
              <w:rPr>
                <w:rFonts w:ascii="Times New Roman" w:hAnsi="Times New Roman"/>
                <w:sz w:val="22"/>
                <w:szCs w:val="22"/>
                <w:lang w:val="ru-RU" w:eastAsia="ru-RU"/>
              </w:rPr>
              <w:t xml:space="preserve"> Разработать в соответствии с требованиями ШНК 2.01.02.04 «Пожарная безопасность зданий и сооружений» Средствами пожарной сигнализации оборудуются все помещения центра банковских услуг в соответствии с требованиями нормативных документов. Система пожарной сигнализации должна быть рассчитана на круглосуточную работу.</w:t>
            </w:r>
          </w:p>
          <w:p w14:paraId="183C8CC3" w14:textId="77777777"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sz w:val="22"/>
                <w:szCs w:val="22"/>
                <w:lang w:val="ru-RU" w:eastAsia="ru-RU"/>
              </w:rPr>
              <w:t xml:space="preserve">Для обеспечения бесперебойной работы приборов </w:t>
            </w:r>
            <w:r w:rsidRPr="009B7713">
              <w:rPr>
                <w:rFonts w:ascii="Times New Roman" w:hAnsi="Times New Roman"/>
                <w:sz w:val="22"/>
                <w:szCs w:val="22"/>
                <w:lang w:val="ru-RU" w:eastAsia="ru-RU"/>
              </w:rPr>
              <w:br/>
              <w:t xml:space="preserve">и устройств охранно-пожарной сигнализации электропитания их должно осуществляется от автономных аккумуляторных батарей с автоматической подзарядкой от электросети. </w:t>
            </w:r>
          </w:p>
          <w:p w14:paraId="65F0C41E" w14:textId="77777777" w:rsidR="009B7713" w:rsidRPr="009B7713" w:rsidRDefault="009B7713" w:rsidP="009B7713">
            <w:pPr>
              <w:jc w:val="both"/>
              <w:rPr>
                <w:rFonts w:ascii="Times New Roman" w:hAnsi="Times New Roman"/>
                <w:b/>
                <w:sz w:val="22"/>
                <w:szCs w:val="22"/>
                <w:lang w:val="ru-RU" w:eastAsia="ru-RU"/>
              </w:rPr>
            </w:pPr>
            <w:r w:rsidRPr="009B7713">
              <w:rPr>
                <w:rFonts w:ascii="Times New Roman" w:hAnsi="Times New Roman"/>
                <w:b/>
                <w:sz w:val="22"/>
                <w:szCs w:val="22"/>
                <w:lang w:val="ru-RU" w:eastAsia="ru-RU"/>
              </w:rPr>
              <w:t xml:space="preserve">- Охранная сигнализация. </w:t>
            </w:r>
            <w:r w:rsidRPr="009B7713">
              <w:rPr>
                <w:rFonts w:ascii="Times New Roman" w:hAnsi="Times New Roman"/>
                <w:sz w:val="22"/>
                <w:szCs w:val="22"/>
                <w:lang w:val="ru-RU" w:eastAsia="ru-RU"/>
              </w:rPr>
              <w:t xml:space="preserve">Оборудованию охранной сигнализации в обязательном порядке подлежат все помещения здания центра банковских услуг, независимо </w:t>
            </w:r>
            <w:r w:rsidRPr="009B7713">
              <w:rPr>
                <w:rFonts w:ascii="Times New Roman" w:hAnsi="Times New Roman"/>
                <w:sz w:val="22"/>
                <w:szCs w:val="22"/>
                <w:lang w:val="ru-RU" w:eastAsia="ru-RU"/>
              </w:rPr>
              <w:br/>
              <w:t xml:space="preserve">от их размещения, назначения и наличия ценностей, а также все уязвимые места окна, двери и т.д. Вывод информации </w:t>
            </w:r>
            <w:r w:rsidRPr="009B7713">
              <w:rPr>
                <w:rFonts w:ascii="Times New Roman" w:hAnsi="Times New Roman"/>
                <w:sz w:val="22"/>
                <w:szCs w:val="22"/>
                <w:lang w:val="ru-RU" w:eastAsia="ru-RU"/>
              </w:rPr>
              <w:br/>
              <w:t xml:space="preserve">из составных частей оборудования охранной сигнализации осуществляется на центральный пульт управления, установленный в помещение охрана. Основная и запасная дверь </w:t>
            </w:r>
            <w:r w:rsidRPr="009B7713">
              <w:rPr>
                <w:rFonts w:ascii="Times New Roman" w:hAnsi="Times New Roman"/>
                <w:sz w:val="22"/>
                <w:szCs w:val="22"/>
                <w:lang w:val="uz-Cyrl-UZ" w:eastAsia="ru-RU"/>
              </w:rPr>
              <w:t xml:space="preserve">в </w:t>
            </w:r>
            <w:r w:rsidRPr="009B7713">
              <w:rPr>
                <w:rFonts w:ascii="Times New Roman" w:hAnsi="Times New Roman"/>
                <w:sz w:val="22"/>
                <w:szCs w:val="22"/>
                <w:lang w:val="ru-RU" w:eastAsia="ru-RU"/>
              </w:rPr>
              <w:t>центр</w:t>
            </w:r>
            <w:r w:rsidRPr="009B7713">
              <w:rPr>
                <w:rFonts w:ascii="Times New Roman" w:hAnsi="Times New Roman"/>
                <w:sz w:val="22"/>
                <w:szCs w:val="22"/>
                <w:lang w:val="uz-Cyrl-UZ" w:eastAsia="ru-RU"/>
              </w:rPr>
              <w:t>е</w:t>
            </w:r>
            <w:r w:rsidRPr="009B7713">
              <w:rPr>
                <w:rFonts w:ascii="Times New Roman" w:hAnsi="Times New Roman"/>
                <w:sz w:val="22"/>
                <w:szCs w:val="22"/>
                <w:lang w:val="ru-RU" w:eastAsia="ru-RU"/>
              </w:rPr>
              <w:t xml:space="preserve"> банковских услуг</w:t>
            </w:r>
            <w:r w:rsidRPr="009B7713">
              <w:rPr>
                <w:rFonts w:ascii="Times New Roman" w:hAnsi="Times New Roman"/>
                <w:sz w:val="22"/>
                <w:szCs w:val="22"/>
                <w:lang w:val="uz-Cyrl-UZ" w:eastAsia="ru-RU"/>
              </w:rPr>
              <w:t xml:space="preserve"> </w:t>
            </w:r>
            <w:r w:rsidRPr="009B7713">
              <w:rPr>
                <w:rFonts w:ascii="Times New Roman" w:hAnsi="Times New Roman"/>
                <w:sz w:val="22"/>
                <w:szCs w:val="22"/>
                <w:lang w:val="ru-RU" w:eastAsia="ru-RU"/>
              </w:rPr>
              <w:t xml:space="preserve">вне рабочего времени блокируется охранным извещателем. В качестве устройств тревожной сигнализации применить кнопки, которые должны устанавливаться в местах незаметных для посетителей. </w:t>
            </w:r>
            <w:r w:rsidRPr="009B7713">
              <w:rPr>
                <w:rFonts w:ascii="Times New Roman" w:hAnsi="Times New Roman"/>
                <w:b/>
                <w:sz w:val="22"/>
                <w:szCs w:val="22"/>
                <w:lang w:val="ru-RU" w:eastAsia="ru-RU"/>
              </w:rPr>
              <w:t>Помещение кассы оборудовать кодовым замком.</w:t>
            </w:r>
          </w:p>
          <w:p w14:paraId="60A0A457" w14:textId="77777777"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sz w:val="22"/>
                <w:szCs w:val="22"/>
                <w:lang w:val="ru-RU" w:eastAsia="ru-RU"/>
              </w:rPr>
              <w:t xml:space="preserve">В качестве записывающих устройств, устанавливаемых </w:t>
            </w:r>
            <w:r w:rsidRPr="009B7713">
              <w:rPr>
                <w:rFonts w:ascii="Times New Roman" w:hAnsi="Times New Roman"/>
                <w:sz w:val="22"/>
                <w:szCs w:val="22"/>
                <w:lang w:val="ru-RU" w:eastAsia="ru-RU"/>
              </w:rPr>
              <w:br/>
              <w:t>на дверях и окнах применить врезные, накладные несамозащелкивающиеся и навесные замки, задвижки, шпингалеты и т.д.</w:t>
            </w:r>
          </w:p>
          <w:p w14:paraId="0DCD7799" w14:textId="77777777" w:rsidR="009B7713" w:rsidRPr="009B7713" w:rsidRDefault="009B7713" w:rsidP="009B7713">
            <w:pPr>
              <w:shd w:val="clear" w:color="auto" w:fill="FFFFFF"/>
              <w:tabs>
                <w:tab w:val="left" w:pos="408"/>
              </w:tabs>
              <w:jc w:val="both"/>
              <w:rPr>
                <w:rFonts w:ascii="Times New Roman" w:hAnsi="Times New Roman"/>
                <w:sz w:val="22"/>
                <w:szCs w:val="22"/>
                <w:lang w:val="ru-RU" w:eastAsia="ru-RU"/>
              </w:rPr>
            </w:pPr>
            <w:r w:rsidRPr="009B7713">
              <w:rPr>
                <w:rFonts w:ascii="Times New Roman" w:hAnsi="Times New Roman"/>
                <w:sz w:val="22"/>
                <w:szCs w:val="22"/>
                <w:lang w:val="ru-RU" w:eastAsia="ru-RU"/>
              </w:rPr>
              <w:t>В качестве приемно-контрольного оборудования системы охранно-пожарной сигнализации применить оборудование – которое входит в Перечни (основной и дополнительный) технических средств охранной и пожарной сигнализации, разрешенных и рекомендованных органами Республиканского Объединения «Охрана» МВД РУ и ГУПН РУ к применению на объектах различных форм собственности на территории Республики Узбекистан;</w:t>
            </w:r>
          </w:p>
          <w:p w14:paraId="1E71E1D4" w14:textId="77777777"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b/>
                <w:sz w:val="22"/>
                <w:szCs w:val="22"/>
                <w:lang w:val="ru-RU" w:eastAsia="ru-RU"/>
              </w:rPr>
              <w:t xml:space="preserve">- Система видеонаблюдения. </w:t>
            </w:r>
            <w:r w:rsidRPr="009B7713">
              <w:rPr>
                <w:rFonts w:ascii="Times New Roman" w:hAnsi="Times New Roman"/>
                <w:sz w:val="22"/>
                <w:szCs w:val="22"/>
                <w:lang w:val="ru-RU" w:eastAsia="ru-RU"/>
              </w:rPr>
              <w:t xml:space="preserve">В помещение центра банковских услуг применить звуковые цифровые камеры </w:t>
            </w:r>
            <w:r w:rsidRPr="009B7713">
              <w:rPr>
                <w:rFonts w:ascii="Times New Roman" w:hAnsi="Times New Roman"/>
                <w:sz w:val="22"/>
                <w:szCs w:val="22"/>
                <w:lang w:val="ru-RU" w:eastAsia="ru-RU"/>
              </w:rPr>
              <w:br/>
              <w:t xml:space="preserve">с тех. характеристиками, 6-8 Мп, IP 66, 3072×2048 и выше </w:t>
            </w:r>
            <w:r w:rsidRPr="009B7713">
              <w:rPr>
                <w:rFonts w:ascii="Times New Roman" w:hAnsi="Times New Roman"/>
                <w:sz w:val="22"/>
                <w:szCs w:val="22"/>
                <w:lang w:val="ru-RU" w:eastAsia="ru-RU"/>
              </w:rPr>
              <w:br/>
              <w:t>20 fps, Питание PoE, встроенный микрофон, ИК-EXIR подсветка от 10-30м режим день/ночь,</w:t>
            </w:r>
          </w:p>
          <w:p w14:paraId="11F1532B" w14:textId="77777777"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sz w:val="22"/>
                <w:szCs w:val="22"/>
                <w:lang w:val="ru-RU" w:eastAsia="ru-RU"/>
              </w:rPr>
              <w:t>- По периметру здания центр банковских услуг применить уличные цифровые IP камер</w:t>
            </w:r>
            <w:r w:rsidRPr="009B7713">
              <w:rPr>
                <w:rFonts w:ascii="Times New Roman" w:hAnsi="Times New Roman"/>
                <w:sz w:val="22"/>
                <w:szCs w:val="22"/>
                <w:lang w:val="uz-Cyrl-UZ" w:eastAsia="ru-RU"/>
              </w:rPr>
              <w:t xml:space="preserve"> </w:t>
            </w:r>
            <w:r w:rsidRPr="009B7713">
              <w:rPr>
                <w:rFonts w:ascii="Times New Roman" w:hAnsi="Times New Roman"/>
                <w:sz w:val="22"/>
                <w:szCs w:val="22"/>
                <w:lang w:val="ru-RU" w:eastAsia="ru-RU"/>
              </w:rPr>
              <w:t>с тех характеристиками, разрешение 6-8 Мп, IP 67, 3072×2048 и выше 20 fps, Питание PoE, ИК-EXIR подсветка от 50-80м режим день/ночь</w:t>
            </w:r>
          </w:p>
          <w:p w14:paraId="7210413B" w14:textId="77777777"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sz w:val="22"/>
                <w:szCs w:val="22"/>
                <w:lang w:val="ru-RU" w:eastAsia="ru-RU"/>
              </w:rPr>
              <w:t xml:space="preserve">- Технические требования к цифровому NVR 16-каналний </w:t>
            </w:r>
            <w:r w:rsidRPr="009B7713">
              <w:rPr>
                <w:rFonts w:ascii="Times New Roman" w:hAnsi="Times New Roman"/>
                <w:sz w:val="22"/>
                <w:szCs w:val="22"/>
                <w:lang w:val="ru-RU" w:eastAsia="ru-RU"/>
              </w:rPr>
              <w:br/>
              <w:t>4K 1-аудио вход, 4-SATA HDD интерфейс 8-10TB, Видеовыход - 1HDMI, 1VGA, Входящая пропускная способность 160Мб/с, Запись видео с разрешением до 8Mp.</w:t>
            </w:r>
          </w:p>
          <w:p w14:paraId="74A35F81" w14:textId="77777777"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sz w:val="22"/>
                <w:szCs w:val="22"/>
                <w:lang w:val="ru-RU" w:eastAsia="ru-RU"/>
              </w:rPr>
              <w:lastRenderedPageBreak/>
              <w:t xml:space="preserve">- Технические характеристики к Switch-PoE(коммутатор) </w:t>
            </w:r>
            <w:r w:rsidRPr="009B7713">
              <w:rPr>
                <w:rFonts w:ascii="Times New Roman" w:hAnsi="Times New Roman"/>
                <w:sz w:val="22"/>
                <w:szCs w:val="22"/>
                <w:lang w:val="ru-RU" w:eastAsia="ru-RU"/>
              </w:rPr>
              <w:br/>
              <w:t>16-канальный PoE 10/100M RJ45, 2 комбо-порта (1000М Ethernet/1000M SFP).</w:t>
            </w:r>
          </w:p>
          <w:p w14:paraId="3A93C76F" w14:textId="112B5951"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sz w:val="22"/>
                <w:szCs w:val="22"/>
                <w:lang w:val="ru-RU" w:eastAsia="ru-RU"/>
              </w:rPr>
              <w:t>- Требования к хард дискам (HDD)</w:t>
            </w:r>
            <w:r w:rsidRPr="009B7713">
              <w:rPr>
                <w:rFonts w:ascii="Times New Roman" w:hAnsi="Times New Roman"/>
                <w:sz w:val="22"/>
                <w:szCs w:val="22"/>
                <w:lang w:val="uz-Cyrl-UZ" w:eastAsia="ru-RU"/>
              </w:rPr>
              <w:t xml:space="preserve">. </w:t>
            </w:r>
            <w:r w:rsidRPr="009B7713">
              <w:rPr>
                <w:rFonts w:ascii="Times New Roman" w:hAnsi="Times New Roman"/>
                <w:sz w:val="22"/>
                <w:szCs w:val="22"/>
                <w:lang w:val="ru-RU" w:eastAsia="ru-RU"/>
              </w:rPr>
              <w:t xml:space="preserve">Емкость накопителя </w:t>
            </w:r>
            <w:r w:rsidRPr="009B7713">
              <w:rPr>
                <w:rFonts w:ascii="Times New Roman" w:hAnsi="Times New Roman"/>
                <w:sz w:val="22"/>
                <w:szCs w:val="22"/>
                <w:lang w:val="ru-RU" w:eastAsia="ru-RU"/>
              </w:rPr>
              <w:br/>
              <w:t xml:space="preserve">не менее </w:t>
            </w:r>
            <w:hyperlink r:id="rId11" w:history="1">
              <w:r w:rsidRPr="009B7713">
                <w:rPr>
                  <w:rFonts w:ascii="Times New Roman" w:hAnsi="Times New Roman"/>
                  <w:sz w:val="22"/>
                  <w:szCs w:val="22"/>
                  <w:lang w:val="ru-RU" w:eastAsia="ru-RU"/>
                </w:rPr>
                <w:t>8 ТБ</w:t>
              </w:r>
            </w:hyperlink>
            <w:r w:rsidRPr="009B7713">
              <w:rPr>
                <w:rFonts w:ascii="Times New Roman" w:hAnsi="Times New Roman"/>
                <w:sz w:val="22"/>
                <w:szCs w:val="22"/>
                <w:lang w:val="ru-RU" w:eastAsia="ru-RU"/>
              </w:rPr>
              <w:t>, Особенности HDD для систем видеонаблюдения, работы в режиме 24/7.</w:t>
            </w:r>
          </w:p>
          <w:p w14:paraId="5256B2A2" w14:textId="77777777"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sz w:val="22"/>
                <w:szCs w:val="22"/>
                <w:lang w:val="ru-RU" w:eastAsia="ru-RU"/>
              </w:rPr>
              <w:t>- Применить резервный источник питания (UPS) Мощностью1500 VA: USB/RJ45, 3 розетки</w:t>
            </w:r>
          </w:p>
          <w:p w14:paraId="630FCB5D" w14:textId="77777777"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sz w:val="22"/>
                <w:szCs w:val="22"/>
                <w:lang w:val="ru-RU" w:eastAsia="ru-RU"/>
              </w:rPr>
              <w:t>- Монитор от 23-28 дюйма, Разрешение 1920х1080 и выше, Подсветка TFT-LED Входы: HDMI, VGA. Для систем видеонаблюдения в режиме работы 24/7.</w:t>
            </w:r>
          </w:p>
          <w:p w14:paraId="6FF998CE" w14:textId="77777777" w:rsidR="009B7713" w:rsidRPr="009B7713" w:rsidRDefault="009B7713" w:rsidP="009B7713">
            <w:pPr>
              <w:jc w:val="both"/>
              <w:rPr>
                <w:rFonts w:ascii="Times New Roman" w:hAnsi="Times New Roman"/>
                <w:sz w:val="22"/>
                <w:szCs w:val="22"/>
                <w:lang w:val="ru-RU" w:eastAsia="ru-RU"/>
              </w:rPr>
            </w:pPr>
            <w:r w:rsidRPr="009B7713">
              <w:rPr>
                <w:rFonts w:ascii="Times New Roman" w:hAnsi="Times New Roman"/>
                <w:sz w:val="22"/>
                <w:szCs w:val="22"/>
                <w:lang w:val="ru-RU" w:eastAsia="ru-RU"/>
              </w:rPr>
              <w:t xml:space="preserve">- Цветной Видеодомофон. Вызывной панелью оборудуется входная дверь здания центра банковских услуг, ответная часть устанавливается в помещение охраны. Цветной </w:t>
            </w:r>
            <w:r w:rsidRPr="009B7713">
              <w:rPr>
                <w:rFonts w:ascii="Times New Roman" w:hAnsi="Times New Roman"/>
                <w:sz w:val="22"/>
                <w:szCs w:val="22"/>
                <w:lang w:val="ru-RU" w:eastAsia="ru-RU"/>
              </w:rPr>
              <w:br/>
              <w:t>10 дюймовый сенсорный дисплей.</w:t>
            </w:r>
          </w:p>
          <w:p w14:paraId="556817DD" w14:textId="77777777" w:rsidR="009B7713" w:rsidRPr="009B7713" w:rsidRDefault="009B7713" w:rsidP="009B7713">
            <w:pPr>
              <w:ind w:right="-2"/>
              <w:jc w:val="both"/>
              <w:rPr>
                <w:rFonts w:ascii="Times New Roman" w:hAnsi="Times New Roman"/>
                <w:sz w:val="22"/>
                <w:szCs w:val="22"/>
                <w:lang w:val="ru-RU" w:eastAsia="ru-RU"/>
              </w:rPr>
            </w:pPr>
            <w:r w:rsidRPr="009B7713">
              <w:rPr>
                <w:rFonts w:ascii="Times New Roman" w:hAnsi="Times New Roman"/>
                <w:sz w:val="21"/>
                <w:szCs w:val="21"/>
                <w:lang w:val="ru-RU" w:eastAsia="ru-RU"/>
              </w:rPr>
              <w:t xml:space="preserve">- </w:t>
            </w:r>
            <w:r w:rsidRPr="009B7713">
              <w:rPr>
                <w:rFonts w:ascii="Times New Roman" w:hAnsi="Times New Roman"/>
                <w:b/>
                <w:sz w:val="21"/>
                <w:szCs w:val="21"/>
                <w:lang w:val="ru-RU" w:eastAsia="ru-RU"/>
              </w:rPr>
              <w:t xml:space="preserve">ЛВС. </w:t>
            </w:r>
            <w:r w:rsidRPr="009B7713">
              <w:rPr>
                <w:rFonts w:ascii="Times New Roman" w:hAnsi="Times New Roman"/>
                <w:sz w:val="22"/>
                <w:szCs w:val="22"/>
                <w:lang w:val="ru-RU" w:eastAsia="ru-RU"/>
              </w:rPr>
              <w:t>Проложить оптический кабель 8 волокон. Предусмотреть установку 24 портового SNR Poe коммутатора в здании</w:t>
            </w:r>
            <w:r w:rsidRPr="009B7713">
              <w:rPr>
                <w:rFonts w:ascii="Times New Roman" w:hAnsi="Times New Roman"/>
                <w:sz w:val="22"/>
                <w:szCs w:val="22"/>
                <w:lang w:val="uz-Cyrl-UZ" w:eastAsia="ru-RU"/>
              </w:rPr>
              <w:t>.</w:t>
            </w:r>
            <w:r w:rsidRPr="009B7713">
              <w:rPr>
                <w:rFonts w:ascii="Times New Roman" w:hAnsi="Times New Roman"/>
                <w:sz w:val="22"/>
                <w:szCs w:val="22"/>
                <w:lang w:val="ru-RU" w:eastAsia="ru-RU"/>
              </w:rPr>
              <w:t xml:space="preserve"> SNR SFP модули 10G.</w:t>
            </w:r>
          </w:p>
          <w:p w14:paraId="15684B09" w14:textId="77777777" w:rsidR="009B7713" w:rsidRPr="009B7713" w:rsidRDefault="009B7713" w:rsidP="009B7713">
            <w:pPr>
              <w:ind w:right="-2"/>
              <w:jc w:val="both"/>
              <w:rPr>
                <w:rFonts w:ascii="Times New Roman" w:hAnsi="Times New Roman"/>
                <w:sz w:val="22"/>
                <w:szCs w:val="22"/>
                <w:lang w:val="ru-RU" w:eastAsia="ru-RU"/>
              </w:rPr>
            </w:pPr>
            <w:r w:rsidRPr="009B7713">
              <w:rPr>
                <w:rFonts w:ascii="Times New Roman" w:hAnsi="Times New Roman"/>
                <w:sz w:val="22"/>
                <w:szCs w:val="22"/>
                <w:lang w:val="ru-RU" w:eastAsia="ru-RU"/>
              </w:rPr>
              <w:t xml:space="preserve">Проложить UTP кабель 6 категории внутри здании </w:t>
            </w:r>
            <w:r w:rsidRPr="009B7713">
              <w:rPr>
                <w:rFonts w:ascii="Times New Roman" w:hAnsi="Times New Roman"/>
                <w:sz w:val="22"/>
                <w:szCs w:val="22"/>
                <w:lang w:val="ru-RU" w:eastAsia="ru-RU"/>
              </w:rPr>
              <w:br/>
              <w:t>под каждого пользователя и установить розетки для каждого пользователя.</w:t>
            </w:r>
          </w:p>
        </w:tc>
      </w:tr>
      <w:tr w:rsidR="009B7713" w:rsidRPr="009B7713" w14:paraId="60982FBB" w14:textId="77777777" w:rsidTr="009B7713">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4947C4CF" w14:textId="77777777" w:rsidR="009B7713" w:rsidRPr="009B7713" w:rsidRDefault="009B7713" w:rsidP="009B7713">
            <w:pPr>
              <w:jc w:val="center"/>
              <w:rPr>
                <w:rFonts w:ascii="Times New Roman" w:eastAsia="MS Mincho" w:hAnsi="Times New Roman"/>
                <w:sz w:val="22"/>
                <w:szCs w:val="22"/>
                <w:lang w:val="uz-Cyrl-UZ" w:eastAsia="ru-RU"/>
              </w:rPr>
            </w:pPr>
            <w:r w:rsidRPr="009B7713">
              <w:rPr>
                <w:rFonts w:ascii="Times New Roman" w:eastAsia="MS Mincho" w:hAnsi="Times New Roman"/>
                <w:sz w:val="22"/>
                <w:szCs w:val="22"/>
                <w:lang w:val="ru-RU" w:eastAsia="ru-RU"/>
              </w:rPr>
              <w:lastRenderedPageBreak/>
              <w:t>1</w:t>
            </w:r>
            <w:r w:rsidRPr="009B7713">
              <w:rPr>
                <w:rFonts w:ascii="Times New Roman" w:eastAsia="MS Mincho" w:hAnsi="Times New Roman"/>
                <w:sz w:val="22"/>
                <w:szCs w:val="22"/>
                <w:lang w:val="uz-Cyrl-UZ" w:eastAsia="ru-RU"/>
              </w:rPr>
              <w:t>5</w:t>
            </w:r>
          </w:p>
        </w:tc>
        <w:tc>
          <w:tcPr>
            <w:tcW w:w="3392" w:type="dxa"/>
            <w:tcBorders>
              <w:top w:val="single" w:sz="4" w:space="0" w:color="auto"/>
              <w:left w:val="single" w:sz="4" w:space="0" w:color="auto"/>
              <w:bottom w:val="single" w:sz="4" w:space="0" w:color="auto"/>
              <w:right w:val="single" w:sz="4" w:space="0" w:color="auto"/>
            </w:tcBorders>
            <w:vAlign w:val="center"/>
          </w:tcPr>
          <w:p w14:paraId="61560553"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 xml:space="preserve">Требования к технологическому оборудованию </w:t>
            </w:r>
          </w:p>
        </w:tc>
        <w:tc>
          <w:tcPr>
            <w:tcW w:w="5852" w:type="dxa"/>
            <w:tcBorders>
              <w:top w:val="single" w:sz="4" w:space="0" w:color="auto"/>
              <w:left w:val="single" w:sz="4" w:space="0" w:color="auto"/>
              <w:bottom w:val="single" w:sz="4" w:space="0" w:color="auto"/>
              <w:right w:val="single" w:sz="4" w:space="0" w:color="auto"/>
            </w:tcBorders>
            <w:vAlign w:val="center"/>
          </w:tcPr>
          <w:p w14:paraId="3C172FF9"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 xml:space="preserve">Принять по нормативу оснащенности </w:t>
            </w:r>
          </w:p>
        </w:tc>
      </w:tr>
      <w:tr w:rsidR="009B7713" w:rsidRPr="007933D8" w14:paraId="0145456F" w14:textId="77777777" w:rsidTr="009B7713">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496C15B0" w14:textId="77777777" w:rsidR="009B7713" w:rsidRPr="009B7713" w:rsidRDefault="009B7713" w:rsidP="009B7713">
            <w:pPr>
              <w:rPr>
                <w:rFonts w:ascii="Times New Roman" w:eastAsia="MS Mincho" w:hAnsi="Times New Roman"/>
                <w:sz w:val="22"/>
                <w:szCs w:val="22"/>
                <w:lang w:val="uz-Cyrl-UZ" w:eastAsia="ru-RU"/>
              </w:rPr>
            </w:pPr>
            <w:r w:rsidRPr="009B7713">
              <w:rPr>
                <w:rFonts w:ascii="Times New Roman" w:eastAsia="MS Mincho" w:hAnsi="Times New Roman"/>
                <w:sz w:val="22"/>
                <w:szCs w:val="22"/>
                <w:lang w:val="ru-RU" w:eastAsia="ru-RU"/>
              </w:rPr>
              <w:t>1</w:t>
            </w:r>
            <w:r w:rsidRPr="009B7713">
              <w:rPr>
                <w:rFonts w:ascii="Times New Roman" w:eastAsia="MS Mincho" w:hAnsi="Times New Roman"/>
                <w:sz w:val="22"/>
                <w:szCs w:val="22"/>
                <w:lang w:val="uz-Cyrl-UZ" w:eastAsia="ru-RU"/>
              </w:rPr>
              <w:t>6</w:t>
            </w:r>
          </w:p>
        </w:tc>
        <w:tc>
          <w:tcPr>
            <w:tcW w:w="3392" w:type="dxa"/>
            <w:tcBorders>
              <w:top w:val="single" w:sz="4" w:space="0" w:color="auto"/>
              <w:left w:val="single" w:sz="4" w:space="0" w:color="auto"/>
              <w:bottom w:val="single" w:sz="4" w:space="0" w:color="auto"/>
              <w:right w:val="single" w:sz="4" w:space="0" w:color="auto"/>
            </w:tcBorders>
            <w:vAlign w:val="center"/>
          </w:tcPr>
          <w:p w14:paraId="5288EB56"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Требования по обеспечению условий жизнедеятельности инвалидов.</w:t>
            </w:r>
          </w:p>
        </w:tc>
        <w:tc>
          <w:tcPr>
            <w:tcW w:w="5852" w:type="dxa"/>
            <w:tcBorders>
              <w:top w:val="single" w:sz="4" w:space="0" w:color="auto"/>
              <w:left w:val="single" w:sz="4" w:space="0" w:color="auto"/>
              <w:bottom w:val="single" w:sz="4" w:space="0" w:color="auto"/>
              <w:right w:val="single" w:sz="4" w:space="0" w:color="auto"/>
            </w:tcBorders>
            <w:vAlign w:val="center"/>
          </w:tcPr>
          <w:p w14:paraId="69B91962"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 xml:space="preserve">В проекте следует учесть требования </w:t>
            </w:r>
          </w:p>
          <w:p w14:paraId="7D0FA7F4"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ШНК 2.07.02-07 «Проектирование среды</w:t>
            </w:r>
          </w:p>
          <w:p w14:paraId="5CAB364C"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 xml:space="preserve">жизнедеятельности с учетом потребностей инвалидов </w:t>
            </w:r>
          </w:p>
          <w:p w14:paraId="2F4EE8C9"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и маломобильных групп населения»</w:t>
            </w:r>
          </w:p>
        </w:tc>
      </w:tr>
      <w:tr w:rsidR="009B7713" w:rsidRPr="009B7713" w14:paraId="001B8AFD" w14:textId="77777777" w:rsidTr="009B7713">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598561B4" w14:textId="77777777" w:rsidR="009B7713" w:rsidRPr="009B7713" w:rsidRDefault="009B7713" w:rsidP="009B7713">
            <w:pPr>
              <w:rPr>
                <w:rFonts w:ascii="Times New Roman" w:eastAsia="MS Mincho" w:hAnsi="Times New Roman"/>
                <w:sz w:val="22"/>
                <w:szCs w:val="22"/>
                <w:lang w:val="uz-Cyrl-UZ" w:eastAsia="ru-RU"/>
              </w:rPr>
            </w:pPr>
            <w:r w:rsidRPr="009B7713">
              <w:rPr>
                <w:rFonts w:ascii="Times New Roman" w:eastAsia="MS Mincho" w:hAnsi="Times New Roman"/>
                <w:sz w:val="22"/>
                <w:szCs w:val="22"/>
                <w:lang w:val="ru-RU" w:eastAsia="ru-RU"/>
              </w:rPr>
              <w:t>1</w:t>
            </w:r>
            <w:r w:rsidRPr="009B7713">
              <w:rPr>
                <w:rFonts w:ascii="Times New Roman" w:eastAsia="MS Mincho" w:hAnsi="Times New Roman"/>
                <w:sz w:val="22"/>
                <w:szCs w:val="22"/>
                <w:lang w:val="uz-Cyrl-UZ" w:eastAsia="ru-RU"/>
              </w:rPr>
              <w:t>7</w:t>
            </w:r>
          </w:p>
        </w:tc>
        <w:tc>
          <w:tcPr>
            <w:tcW w:w="3392" w:type="dxa"/>
            <w:tcBorders>
              <w:top w:val="single" w:sz="4" w:space="0" w:color="auto"/>
              <w:left w:val="single" w:sz="4" w:space="0" w:color="auto"/>
              <w:bottom w:val="single" w:sz="4" w:space="0" w:color="auto"/>
              <w:right w:val="single" w:sz="4" w:space="0" w:color="auto"/>
            </w:tcBorders>
            <w:vAlign w:val="center"/>
          </w:tcPr>
          <w:p w14:paraId="6D0220F0"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Требования по охране</w:t>
            </w:r>
          </w:p>
          <w:p w14:paraId="05B687BC"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 xml:space="preserve">окружающей природной среды  </w:t>
            </w:r>
          </w:p>
        </w:tc>
        <w:tc>
          <w:tcPr>
            <w:tcW w:w="5852" w:type="dxa"/>
            <w:tcBorders>
              <w:top w:val="single" w:sz="4" w:space="0" w:color="auto"/>
              <w:left w:val="single" w:sz="4" w:space="0" w:color="auto"/>
              <w:bottom w:val="single" w:sz="4" w:space="0" w:color="auto"/>
              <w:right w:val="single" w:sz="4" w:space="0" w:color="auto"/>
            </w:tcBorders>
            <w:vAlign w:val="center"/>
          </w:tcPr>
          <w:p w14:paraId="4681E42E"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hAnsi="Times New Roman"/>
                <w:sz w:val="22"/>
                <w:szCs w:val="22"/>
                <w:lang w:val="ru-RU" w:eastAsia="ru-RU"/>
              </w:rPr>
              <w:t xml:space="preserve">На всех стадиях градостроительного проектирования должны предусматриваться комплексные мероприятия по охране окружающей среды и рациональному использованию природных ресурсов в составе «Проекта заявления </w:t>
            </w:r>
            <w:r w:rsidRPr="009B7713">
              <w:rPr>
                <w:rFonts w:ascii="Times New Roman" w:hAnsi="Times New Roman"/>
                <w:sz w:val="22"/>
                <w:szCs w:val="22"/>
                <w:lang w:val="ru-RU" w:eastAsia="ru-RU"/>
              </w:rPr>
              <w:br/>
              <w:t>о воздействии на окружающую среду (ЗВОС) согласно приложению 8, ШНК 2.07.01-03</w:t>
            </w:r>
          </w:p>
        </w:tc>
      </w:tr>
      <w:tr w:rsidR="009B7713" w:rsidRPr="007933D8" w14:paraId="03A09DB7" w14:textId="77777777" w:rsidTr="009B7713">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3BAFA9F5" w14:textId="77777777" w:rsidR="009B7713" w:rsidRPr="009B7713" w:rsidRDefault="009B7713" w:rsidP="009B7713">
            <w:pPr>
              <w:rPr>
                <w:rFonts w:ascii="Times New Roman" w:eastAsia="MS Mincho" w:hAnsi="Times New Roman"/>
                <w:sz w:val="22"/>
                <w:szCs w:val="22"/>
                <w:lang w:val="uz-Cyrl-UZ" w:eastAsia="ru-RU"/>
              </w:rPr>
            </w:pPr>
            <w:r w:rsidRPr="009B7713">
              <w:rPr>
                <w:rFonts w:ascii="Times New Roman" w:eastAsia="MS Mincho" w:hAnsi="Times New Roman"/>
                <w:sz w:val="22"/>
                <w:szCs w:val="22"/>
                <w:lang w:val="ru-RU" w:eastAsia="ru-RU"/>
              </w:rPr>
              <w:t>1</w:t>
            </w:r>
            <w:r w:rsidRPr="009B7713">
              <w:rPr>
                <w:rFonts w:ascii="Times New Roman" w:eastAsia="MS Mincho" w:hAnsi="Times New Roman"/>
                <w:sz w:val="22"/>
                <w:szCs w:val="22"/>
                <w:lang w:val="uz-Cyrl-UZ" w:eastAsia="ru-RU"/>
              </w:rPr>
              <w:t>8</w:t>
            </w:r>
          </w:p>
        </w:tc>
        <w:tc>
          <w:tcPr>
            <w:tcW w:w="3392" w:type="dxa"/>
            <w:tcBorders>
              <w:top w:val="single" w:sz="4" w:space="0" w:color="auto"/>
              <w:left w:val="single" w:sz="4" w:space="0" w:color="auto"/>
              <w:bottom w:val="single" w:sz="4" w:space="0" w:color="auto"/>
              <w:right w:val="single" w:sz="4" w:space="0" w:color="auto"/>
            </w:tcBorders>
            <w:vAlign w:val="center"/>
          </w:tcPr>
          <w:p w14:paraId="5D17EFA0"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hAnsi="Times New Roman"/>
                <w:sz w:val="22"/>
                <w:szCs w:val="22"/>
                <w:lang w:val="ru-RU" w:eastAsia="ru-RU"/>
              </w:rPr>
              <w:t>Требования по разработке инженерно- технических мероприятий гражданской защиты и мероприятий по предупреждению чрезвычайных ситуаций</w:t>
            </w:r>
          </w:p>
        </w:tc>
        <w:tc>
          <w:tcPr>
            <w:tcW w:w="5852" w:type="dxa"/>
            <w:tcBorders>
              <w:top w:val="single" w:sz="4" w:space="0" w:color="auto"/>
              <w:left w:val="single" w:sz="4" w:space="0" w:color="auto"/>
              <w:bottom w:val="single" w:sz="4" w:space="0" w:color="auto"/>
              <w:right w:val="single" w:sz="4" w:space="0" w:color="auto"/>
            </w:tcBorders>
            <w:vAlign w:val="center"/>
          </w:tcPr>
          <w:p w14:paraId="7A50AA42"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hAnsi="Times New Roman"/>
                <w:sz w:val="22"/>
                <w:szCs w:val="22"/>
                <w:lang w:val="ru-RU" w:eastAsia="ru-RU"/>
              </w:rPr>
              <w:t xml:space="preserve">Выполнить согласно КМК 2.01.17-95 «Гражданская оборона </w:t>
            </w:r>
            <w:r w:rsidRPr="009B7713">
              <w:rPr>
                <w:rFonts w:ascii="Times New Roman" w:hAnsi="Times New Roman"/>
                <w:sz w:val="22"/>
                <w:szCs w:val="22"/>
                <w:lang w:val="ru-RU" w:eastAsia="ru-RU"/>
              </w:rPr>
              <w:br/>
              <w:t>и чрезвычайные ситуации»</w:t>
            </w:r>
          </w:p>
        </w:tc>
      </w:tr>
      <w:tr w:rsidR="009B7713" w:rsidRPr="007933D8" w14:paraId="7FB20C08" w14:textId="77777777" w:rsidTr="009B7713">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43CF3326" w14:textId="77777777" w:rsidR="009B7713" w:rsidRPr="009B7713" w:rsidRDefault="009B7713" w:rsidP="009B7713">
            <w:pPr>
              <w:rPr>
                <w:rFonts w:ascii="Times New Roman" w:eastAsia="MS Mincho" w:hAnsi="Times New Roman"/>
                <w:sz w:val="22"/>
                <w:szCs w:val="22"/>
                <w:lang w:val="uz-Cyrl-UZ" w:eastAsia="ru-RU"/>
              </w:rPr>
            </w:pPr>
            <w:r w:rsidRPr="009B7713">
              <w:rPr>
                <w:rFonts w:ascii="Times New Roman" w:eastAsia="MS Mincho" w:hAnsi="Times New Roman"/>
                <w:sz w:val="22"/>
                <w:szCs w:val="22"/>
                <w:lang w:val="ru-RU" w:eastAsia="ru-RU"/>
              </w:rPr>
              <w:t>1</w:t>
            </w:r>
            <w:r w:rsidRPr="009B7713">
              <w:rPr>
                <w:rFonts w:ascii="Times New Roman" w:eastAsia="MS Mincho" w:hAnsi="Times New Roman"/>
                <w:sz w:val="22"/>
                <w:szCs w:val="22"/>
                <w:lang w:val="uz-Cyrl-UZ" w:eastAsia="ru-RU"/>
              </w:rPr>
              <w:t>9</w:t>
            </w:r>
          </w:p>
        </w:tc>
        <w:tc>
          <w:tcPr>
            <w:tcW w:w="3392" w:type="dxa"/>
            <w:tcBorders>
              <w:top w:val="single" w:sz="4" w:space="0" w:color="auto"/>
              <w:left w:val="single" w:sz="4" w:space="0" w:color="auto"/>
              <w:bottom w:val="single" w:sz="4" w:space="0" w:color="auto"/>
              <w:right w:val="single" w:sz="4" w:space="0" w:color="auto"/>
            </w:tcBorders>
            <w:vAlign w:val="center"/>
          </w:tcPr>
          <w:p w14:paraId="7EE9FF15"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hAnsi="Times New Roman"/>
                <w:sz w:val="22"/>
                <w:szCs w:val="22"/>
                <w:lang w:val="ru-RU" w:eastAsia="ru-RU"/>
              </w:rPr>
              <w:t>Другие требования (количество дополнительных экземпляров выдаваемых ПД, указания по составу и содержанию разделов и т.д.) за счет средств заказчика</w:t>
            </w:r>
          </w:p>
        </w:tc>
        <w:tc>
          <w:tcPr>
            <w:tcW w:w="5852" w:type="dxa"/>
            <w:tcBorders>
              <w:top w:val="single" w:sz="4" w:space="0" w:color="auto"/>
              <w:left w:val="single" w:sz="4" w:space="0" w:color="auto"/>
              <w:bottom w:val="single" w:sz="4" w:space="0" w:color="auto"/>
              <w:right w:val="single" w:sz="4" w:space="0" w:color="auto"/>
            </w:tcBorders>
            <w:vAlign w:val="center"/>
          </w:tcPr>
          <w:p w14:paraId="71EBD75D" w14:textId="77777777" w:rsidR="009B7713" w:rsidRPr="009B7713" w:rsidRDefault="009B7713" w:rsidP="009B7713">
            <w:pPr>
              <w:jc w:val="both"/>
              <w:rPr>
                <w:rFonts w:ascii="Times New Roman" w:eastAsia="MS Mincho" w:hAnsi="Times New Roman"/>
                <w:sz w:val="22"/>
                <w:szCs w:val="22"/>
                <w:lang w:val="uz-Cyrl-UZ" w:eastAsia="ru-RU"/>
              </w:rPr>
            </w:pPr>
            <w:r w:rsidRPr="009B7713">
              <w:rPr>
                <w:rFonts w:ascii="Times New Roman" w:hAnsi="Times New Roman"/>
                <w:sz w:val="22"/>
                <w:szCs w:val="22"/>
                <w:lang w:val="ru-RU" w:eastAsia="ru-RU"/>
              </w:rPr>
              <w:t xml:space="preserve">Представить заказчику согласованный со всеми организациями и ведомствами утвержденный </w:t>
            </w:r>
            <w:r w:rsidRPr="009B7713">
              <w:rPr>
                <w:rFonts w:ascii="Times New Roman" w:hAnsi="Times New Roman"/>
                <w:sz w:val="22"/>
                <w:szCs w:val="22"/>
                <w:lang w:val="ru-RU" w:eastAsia="ru-RU"/>
              </w:rPr>
              <w:br/>
              <w:t xml:space="preserve">в установленном порядке проект в 3-х экземплярах </w:t>
            </w:r>
            <w:r w:rsidRPr="009B7713">
              <w:rPr>
                <w:rFonts w:ascii="Times New Roman" w:hAnsi="Times New Roman"/>
                <w:sz w:val="22"/>
                <w:szCs w:val="22"/>
                <w:lang w:val="ru-RU" w:eastAsia="ru-RU"/>
              </w:rPr>
              <w:br/>
              <w:t>в переплетенном виде и 1 экземпляр на электронном носителе (дисках или флешке).</w:t>
            </w:r>
            <w:r w:rsidRPr="009B7713">
              <w:rPr>
                <w:rFonts w:ascii="Times New Roman" w:hAnsi="Times New Roman"/>
                <w:sz w:val="22"/>
                <w:szCs w:val="22"/>
                <w:lang w:val="uz-Cyrl-UZ" w:eastAsia="ru-RU"/>
              </w:rPr>
              <w:t xml:space="preserve"> </w:t>
            </w:r>
          </w:p>
        </w:tc>
      </w:tr>
      <w:tr w:rsidR="009B7713" w:rsidRPr="009B7713" w14:paraId="679C7360" w14:textId="77777777" w:rsidTr="009B7713">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6C849BD8" w14:textId="77777777" w:rsidR="009B7713" w:rsidRPr="009B7713" w:rsidRDefault="009B7713" w:rsidP="009B7713">
            <w:pPr>
              <w:rPr>
                <w:rFonts w:ascii="Times New Roman" w:eastAsia="MS Mincho" w:hAnsi="Times New Roman"/>
                <w:sz w:val="22"/>
                <w:szCs w:val="22"/>
                <w:lang w:val="uz-Cyrl-UZ" w:eastAsia="ru-RU"/>
              </w:rPr>
            </w:pPr>
            <w:r w:rsidRPr="009B7713">
              <w:rPr>
                <w:rFonts w:ascii="Times New Roman" w:eastAsia="MS Mincho" w:hAnsi="Times New Roman"/>
                <w:sz w:val="22"/>
                <w:szCs w:val="22"/>
                <w:lang w:val="uz-Cyrl-UZ" w:eastAsia="ru-RU"/>
              </w:rPr>
              <w:t>20</w:t>
            </w:r>
          </w:p>
        </w:tc>
        <w:tc>
          <w:tcPr>
            <w:tcW w:w="3392" w:type="dxa"/>
            <w:tcBorders>
              <w:top w:val="single" w:sz="4" w:space="0" w:color="auto"/>
              <w:left w:val="single" w:sz="4" w:space="0" w:color="auto"/>
              <w:bottom w:val="single" w:sz="4" w:space="0" w:color="auto"/>
              <w:right w:val="single" w:sz="4" w:space="0" w:color="auto"/>
            </w:tcBorders>
            <w:vAlign w:val="center"/>
          </w:tcPr>
          <w:p w14:paraId="365BA0EF" w14:textId="77777777" w:rsidR="009B7713" w:rsidRPr="009B7713" w:rsidRDefault="009B7713" w:rsidP="009B7713">
            <w:pPr>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Условия сдачи работы</w:t>
            </w:r>
          </w:p>
        </w:tc>
        <w:tc>
          <w:tcPr>
            <w:tcW w:w="5852" w:type="dxa"/>
            <w:tcBorders>
              <w:top w:val="single" w:sz="4" w:space="0" w:color="auto"/>
              <w:left w:val="single" w:sz="4" w:space="0" w:color="auto"/>
              <w:bottom w:val="single" w:sz="4" w:space="0" w:color="auto"/>
              <w:right w:val="single" w:sz="4" w:space="0" w:color="auto"/>
            </w:tcBorders>
            <w:vAlign w:val="center"/>
          </w:tcPr>
          <w:p w14:paraId="7439C737" w14:textId="77777777" w:rsidR="009B7713" w:rsidRPr="009B7713" w:rsidRDefault="009B7713" w:rsidP="009B7713">
            <w:pPr>
              <w:jc w:val="both"/>
              <w:rPr>
                <w:rFonts w:ascii="Times New Roman" w:eastAsia="MS Mincho" w:hAnsi="Times New Roman"/>
                <w:sz w:val="22"/>
                <w:szCs w:val="22"/>
                <w:lang w:val="ru-RU" w:eastAsia="ru-RU"/>
              </w:rPr>
            </w:pPr>
            <w:r w:rsidRPr="009B7713">
              <w:rPr>
                <w:rFonts w:ascii="Times New Roman" w:eastAsia="MS Mincho" w:hAnsi="Times New Roman"/>
                <w:sz w:val="22"/>
                <w:szCs w:val="22"/>
                <w:lang w:val="ru-RU" w:eastAsia="ru-RU"/>
              </w:rPr>
              <w:t>Согласно ШНК 2.08.02-09</w:t>
            </w:r>
          </w:p>
        </w:tc>
      </w:tr>
    </w:tbl>
    <w:p w14:paraId="4A980A14" w14:textId="77777777" w:rsidR="00696B30" w:rsidRDefault="00696B30" w:rsidP="00657AD5">
      <w:pPr>
        <w:jc w:val="center"/>
        <w:rPr>
          <w:rFonts w:ascii="Times New Roman" w:hAnsi="Times New Roman"/>
          <w:sz w:val="22"/>
          <w:szCs w:val="22"/>
          <w:lang w:val="ru-RU"/>
        </w:rPr>
      </w:pPr>
    </w:p>
    <w:p w14:paraId="43433B3B" w14:textId="77777777" w:rsidR="00696B30" w:rsidRDefault="00696B30" w:rsidP="00657AD5">
      <w:pPr>
        <w:jc w:val="center"/>
        <w:rPr>
          <w:rFonts w:ascii="Times New Roman" w:hAnsi="Times New Roman"/>
          <w:sz w:val="22"/>
          <w:szCs w:val="22"/>
          <w:lang w:val="ru-RU"/>
        </w:rPr>
      </w:pPr>
    </w:p>
    <w:p w14:paraId="24F16289" w14:textId="4ECC7980" w:rsidR="00657AD5" w:rsidRPr="00657AD5" w:rsidRDefault="00964441" w:rsidP="00696B30">
      <w:pPr>
        <w:jc w:val="center"/>
        <w:rPr>
          <w:rFonts w:ascii="Times New Roman" w:hAnsi="Times New Roman"/>
          <w:b/>
          <w:sz w:val="22"/>
          <w:szCs w:val="22"/>
          <w:lang w:val="ru-RU"/>
        </w:rPr>
      </w:pPr>
      <w:r>
        <w:rPr>
          <w:rFonts w:ascii="Times New Roman" w:hAnsi="Times New Roman"/>
          <w:sz w:val="22"/>
          <w:szCs w:val="22"/>
          <w:lang w:val="ru-RU"/>
        </w:rPr>
        <w:br w:type="page"/>
      </w: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5D20BF" w14:textId="77777777" w:rsidR="004B0116" w:rsidRDefault="004B0116" w:rsidP="004B0116">
            <w:pPr>
              <w:jc w:val="both"/>
              <w:rPr>
                <w:rFonts w:ascii="Times New Roman" w:hAnsi="Times New Roman"/>
                <w:sz w:val="22"/>
                <w:szCs w:val="22"/>
                <w:lang w:val="uz-Cyrl-UZ"/>
              </w:rPr>
            </w:pPr>
            <w:r>
              <w:rPr>
                <w:rFonts w:ascii="Times New Roman" w:hAnsi="Times New Roman"/>
                <w:sz w:val="22"/>
                <w:szCs w:val="22"/>
                <w:lang w:val="uz-Cyrl-UZ"/>
              </w:rPr>
              <w:t>211 259 970</w:t>
            </w:r>
            <w:r w:rsidRPr="00C8641D">
              <w:rPr>
                <w:rFonts w:ascii="Times New Roman" w:hAnsi="Times New Roman"/>
                <w:sz w:val="22"/>
                <w:szCs w:val="22"/>
                <w:lang w:val="uz-Cyrl-UZ"/>
              </w:rPr>
              <w:t>,</w:t>
            </w:r>
            <w:r>
              <w:rPr>
                <w:rFonts w:ascii="Times New Roman" w:hAnsi="Times New Roman"/>
                <w:sz w:val="22"/>
                <w:szCs w:val="22"/>
                <w:lang w:val="uz-Cyrl-UZ"/>
              </w:rPr>
              <w:t>54 сум без учёта НДС</w:t>
            </w:r>
          </w:p>
          <w:p w14:paraId="212E1262" w14:textId="56BE3699" w:rsidR="00A42F30" w:rsidRPr="00CB0BE7" w:rsidRDefault="004B0116" w:rsidP="004B0116">
            <w:pPr>
              <w:autoSpaceDE w:val="0"/>
              <w:autoSpaceDN w:val="0"/>
              <w:adjustRightInd w:val="0"/>
              <w:jc w:val="both"/>
              <w:rPr>
                <w:rFonts w:ascii="Times New Roman" w:hAnsi="Times New Roman"/>
                <w:sz w:val="22"/>
                <w:szCs w:val="22"/>
                <w:lang w:val="ru-RU"/>
              </w:rPr>
            </w:pPr>
            <w:r w:rsidRPr="000E2198">
              <w:rPr>
                <w:rFonts w:ascii="Times New Roman" w:hAnsi="Times New Roman"/>
                <w:sz w:val="22"/>
                <w:szCs w:val="22"/>
                <w:lang w:val="uz-Cyrl-UZ"/>
              </w:rPr>
              <w:t>236 611 167</w:t>
            </w:r>
            <w:r>
              <w:rPr>
                <w:rFonts w:ascii="Times New Roman" w:hAnsi="Times New Roman"/>
                <w:sz w:val="22"/>
                <w:szCs w:val="22"/>
                <w:lang w:val="uz-Cyrl-UZ"/>
              </w:rPr>
              <w:t>,00</w:t>
            </w:r>
            <w:r w:rsidRPr="006E0655">
              <w:rPr>
                <w:rFonts w:ascii="Times New Roman" w:hAnsi="Times New Roman"/>
                <w:sz w:val="22"/>
                <w:szCs w:val="22"/>
                <w:lang w:val="uz-Cyrl-UZ"/>
              </w:rPr>
              <w:t xml:space="preserve"> сум с учетом НДС</w:t>
            </w:r>
          </w:p>
        </w:tc>
      </w:tr>
      <w:tr w:rsidR="00A42F30" w:rsidRPr="007E1A1E"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7933D8"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77777777" w:rsidR="000007EB" w:rsidRPr="00CB0BE7" w:rsidRDefault="006E0655" w:rsidP="00BF15C6">
            <w:pPr>
              <w:autoSpaceDE w:val="0"/>
              <w:autoSpaceDN w:val="0"/>
              <w:adjustRightInd w:val="0"/>
              <w:jc w:val="both"/>
              <w:rPr>
                <w:rFonts w:ascii="Times New Roman" w:hAnsi="Times New Roman"/>
                <w:sz w:val="22"/>
                <w:szCs w:val="22"/>
                <w:lang w:val="ru-RU"/>
              </w:rPr>
            </w:pPr>
            <w:r w:rsidRPr="006E0655">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A42F30" w:rsidRPr="007E1A1E" w14:paraId="569F38B1"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021BBF9"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935237D"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0E2198" w14:paraId="5613BBA4"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6CDF3ED" w14:textId="4B8355E6" w:rsidR="002346FE" w:rsidRPr="00CB0BE7" w:rsidRDefault="004B0116" w:rsidP="000007EB">
            <w:pPr>
              <w:autoSpaceDE w:val="0"/>
              <w:autoSpaceDN w:val="0"/>
              <w:adjustRightInd w:val="0"/>
              <w:jc w:val="both"/>
              <w:rPr>
                <w:rFonts w:ascii="Times New Roman" w:hAnsi="Times New Roman"/>
                <w:sz w:val="22"/>
                <w:szCs w:val="22"/>
                <w:lang w:val="ru-RU"/>
              </w:rPr>
            </w:pPr>
            <w:r w:rsidRPr="000E2198">
              <w:rPr>
                <w:rFonts w:ascii="Times New Roman" w:hAnsi="Times New Roman"/>
                <w:sz w:val="22"/>
                <w:szCs w:val="22"/>
                <w:lang w:val="uz-Cyrl-UZ" w:eastAsia="ru-RU"/>
              </w:rPr>
              <w:t>Навоийская область, г.Навои, МСГ Зарафшан,ул. Ибн Сино, дом 14</w:t>
            </w:r>
          </w:p>
        </w:tc>
      </w:tr>
      <w:tr w:rsidR="00E0617F" w:rsidRPr="002424C7"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53D71627" w:rsidR="00E0617F" w:rsidRPr="002424C7" w:rsidRDefault="00433C8E"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4B0116">
              <w:rPr>
                <w:rFonts w:ascii="Times New Roman" w:hAnsi="Times New Roman"/>
                <w:sz w:val="22"/>
                <w:szCs w:val="22"/>
                <w:lang w:val="ru-RU"/>
              </w:rPr>
              <w:t>100</w:t>
            </w:r>
            <w:r w:rsidRPr="00CB0BE7">
              <w:rPr>
                <w:rFonts w:ascii="Times New Roman" w:hAnsi="Times New Roman"/>
                <w:sz w:val="22"/>
                <w:szCs w:val="22"/>
                <w:lang w:val="ru-RU"/>
              </w:rPr>
              <w:t xml:space="preserve"> </w:t>
            </w:r>
            <w:r w:rsidR="00C8641D">
              <w:rPr>
                <w:rFonts w:ascii="Times New Roman" w:hAnsi="Times New Roman"/>
                <w:sz w:val="22"/>
                <w:szCs w:val="22"/>
                <w:lang w:val="ru-RU"/>
              </w:rPr>
              <w:t xml:space="preserve">календарных </w:t>
            </w:r>
            <w:r w:rsidRPr="00CB0BE7">
              <w:rPr>
                <w:rFonts w:ascii="Times New Roman" w:hAnsi="Times New Roman"/>
                <w:sz w:val="22"/>
                <w:szCs w:val="22"/>
                <w:lang w:val="ru-RU"/>
              </w:rPr>
              <w:t>дней</w:t>
            </w:r>
          </w:p>
        </w:tc>
      </w:tr>
      <w:tr w:rsidR="00E0617F" w:rsidRPr="007933D8"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sidR="00C8641D">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4" w:name="_Hlk99380167"/>
      <w:r w:rsidRPr="007E1A1E">
        <w:rPr>
          <w:rFonts w:ascii="Times New Roman" w:hAnsi="Times New Roman" w:cs="Times New Roman"/>
          <w:b/>
          <w:sz w:val="22"/>
          <w:szCs w:val="22"/>
        </w:rPr>
        <w:lastRenderedPageBreak/>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BF43367" w14:textId="16D1EC9D" w:rsidR="00B06868" w:rsidRPr="00B06868" w:rsidRDefault="00B06868" w:rsidP="00B06868">
      <w:pPr>
        <w:spacing w:line="230" w:lineRule="auto"/>
        <w:ind w:firstLine="720"/>
        <w:jc w:val="center"/>
        <w:rPr>
          <w:rFonts w:ascii="Times New Roman" w:hAnsi="Times New Roman"/>
          <w:i/>
          <w:color w:val="000000"/>
          <w:kern w:val="2"/>
          <w:sz w:val="22"/>
          <w:szCs w:val="22"/>
          <w:lang w:val="ru-RU" w:eastAsia="zh-CN" w:bidi="hi-IN"/>
        </w:rPr>
      </w:pPr>
      <w:r w:rsidRPr="00B06868">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0E6F0606" w14:textId="77777777" w:rsidR="00B06868" w:rsidRPr="00B06868" w:rsidRDefault="00B06868" w:rsidP="00B06868">
      <w:pPr>
        <w:spacing w:line="230" w:lineRule="auto"/>
        <w:ind w:firstLine="720"/>
        <w:jc w:val="center"/>
        <w:rPr>
          <w:rFonts w:ascii="Times New Roman" w:hAnsi="Times New Roman"/>
          <w:i/>
          <w:color w:val="000000"/>
          <w:kern w:val="2"/>
          <w:sz w:val="22"/>
          <w:szCs w:val="22"/>
          <w:highlight w:val="yellow"/>
          <w:lang w:val="ru-RU" w:eastAsia="zh-CN" w:bidi="hi-IN"/>
        </w:rPr>
      </w:pPr>
    </w:p>
    <w:p w14:paraId="45129126" w14:textId="77777777" w:rsidR="00833C2C" w:rsidRPr="00696B30" w:rsidRDefault="00833C2C" w:rsidP="00833C2C">
      <w:pPr>
        <w:spacing w:line="230" w:lineRule="auto"/>
        <w:ind w:firstLine="720"/>
        <w:rPr>
          <w:rFonts w:ascii="Times New Roman" w:hAnsi="Times New Roman"/>
          <w:sz w:val="22"/>
          <w:szCs w:val="22"/>
          <w:highlight w:val="yellow"/>
          <w:lang w:val="ru-RU" w:eastAsia="ru-RU"/>
        </w:rPr>
      </w:pPr>
    </w:p>
    <w:p w14:paraId="74572862" w14:textId="77777777" w:rsidR="00833C2C" w:rsidRPr="00B06868" w:rsidRDefault="00833C2C" w:rsidP="00637FC4">
      <w:pPr>
        <w:spacing w:line="230" w:lineRule="auto"/>
        <w:jc w:val="center"/>
        <w:rPr>
          <w:rFonts w:ascii="Times New Roman" w:hAnsi="Times New Roman"/>
          <w:sz w:val="22"/>
          <w:szCs w:val="22"/>
          <w:lang w:val="ru-RU" w:eastAsia="ru-RU"/>
        </w:rPr>
      </w:pPr>
      <w:r w:rsidRPr="00B06868">
        <w:rPr>
          <w:rFonts w:ascii="Times New Roman" w:hAnsi="Times New Roman"/>
          <w:sz w:val="22"/>
          <w:szCs w:val="22"/>
          <w:lang w:val="ru-RU" w:eastAsia="ru-RU"/>
        </w:rPr>
        <w:t>г. Ташкент</w:t>
      </w:r>
      <w:r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Pr="00B06868">
        <w:rPr>
          <w:rFonts w:ascii="Times New Roman" w:hAnsi="Times New Roman"/>
          <w:sz w:val="22"/>
          <w:szCs w:val="22"/>
          <w:u w:val="single"/>
          <w:lang w:val="ru-RU" w:eastAsia="ru-RU"/>
        </w:rPr>
        <w:t>“__”____</w:t>
      </w:r>
      <w:r w:rsidR="00942958" w:rsidRPr="00B06868">
        <w:rPr>
          <w:rFonts w:ascii="Times New Roman" w:hAnsi="Times New Roman"/>
          <w:sz w:val="22"/>
          <w:szCs w:val="22"/>
          <w:u w:val="single"/>
          <w:lang w:val="ru-RU" w:eastAsia="ru-RU"/>
        </w:rPr>
        <w:t xml:space="preserve">     </w:t>
      </w:r>
      <w:r w:rsidRPr="00B06868">
        <w:rPr>
          <w:rFonts w:ascii="Times New Roman" w:hAnsi="Times New Roman"/>
          <w:sz w:val="22"/>
          <w:szCs w:val="22"/>
          <w:u w:val="single"/>
          <w:lang w:val="ru-RU" w:eastAsia="ru-RU"/>
        </w:rPr>
        <w:t>______20</w:t>
      </w:r>
      <w:r w:rsidR="00FE2408" w:rsidRPr="00B06868">
        <w:rPr>
          <w:rFonts w:ascii="Times New Roman" w:hAnsi="Times New Roman"/>
          <w:sz w:val="22"/>
          <w:szCs w:val="22"/>
          <w:u w:val="single"/>
          <w:lang w:val="ru-RU" w:eastAsia="ru-RU"/>
        </w:rPr>
        <w:t>__</w:t>
      </w:r>
      <w:r w:rsidRPr="00B06868">
        <w:rPr>
          <w:rFonts w:ascii="Times New Roman" w:hAnsi="Times New Roman"/>
          <w:sz w:val="22"/>
          <w:szCs w:val="22"/>
          <w:u w:val="single"/>
          <w:lang w:val="ru-RU" w:eastAsia="ru-RU"/>
        </w:rPr>
        <w:t>г.</w:t>
      </w:r>
    </w:p>
    <w:p w14:paraId="4EB51FAD" w14:textId="77777777" w:rsidR="00410E69" w:rsidRPr="00B06868" w:rsidRDefault="00410E69" w:rsidP="00410E69">
      <w:pPr>
        <w:ind w:firstLine="567"/>
        <w:jc w:val="both"/>
        <w:rPr>
          <w:rFonts w:ascii="Times New Roman" w:eastAsia="Calibri" w:hAnsi="Times New Roman"/>
          <w:b/>
          <w:lang w:val="ru-RU"/>
        </w:rPr>
      </w:pPr>
      <w:bookmarkStart w:id="5" w:name="_Hlk68108478"/>
      <w:bookmarkStart w:id="6" w:name="_Hlk85619995"/>
      <w:bookmarkEnd w:id="4"/>
    </w:p>
    <w:p w14:paraId="158D153B" w14:textId="5E686880" w:rsidR="00410E69" w:rsidRPr="00B06868" w:rsidRDefault="006057E7" w:rsidP="004B0116">
      <w:pPr>
        <w:spacing w:before="1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АО «Национальный банк внешнеэкономической деятельности Республики Узбекистан», </w:t>
      </w:r>
      <w:r w:rsidRPr="00B06868">
        <w:rPr>
          <w:rFonts w:ascii="Times New Roman" w:hAnsi="Times New Roman"/>
          <w:bCs/>
          <w:sz w:val="22"/>
          <w:szCs w:val="22"/>
          <w:lang w:val="ru-RU"/>
        </w:rPr>
        <w:t xml:space="preserve">именуемый в дальнейшем «Заказчик», в лице ________________________, действующего на основании доверенности № _____________ от ___.___.20__г., с одной стороны и ___________________________________________ именуемое в дальнейшем «Исполнитель»,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наилучших предложений </w:t>
      </w:r>
      <w:r w:rsidR="00B06868" w:rsidRPr="00B06868">
        <w:rPr>
          <w:rFonts w:ascii="Times New Roman" w:hAnsi="Times New Roman"/>
          <w:bCs/>
          <w:sz w:val="22"/>
          <w:szCs w:val="22"/>
          <w:lang w:val="ru-RU"/>
        </w:rPr>
        <w:t>на</w:t>
      </w:r>
      <w:r w:rsidRPr="00B06868">
        <w:rPr>
          <w:rFonts w:ascii="Times New Roman" w:hAnsi="Times New Roman"/>
          <w:bCs/>
          <w:sz w:val="22"/>
          <w:szCs w:val="22"/>
          <w:lang w:val="ru-RU"/>
        </w:rPr>
        <w:t xml:space="preserve"> </w:t>
      </w:r>
      <w:r w:rsidR="00B06868" w:rsidRPr="00B06868">
        <w:rPr>
          <w:rFonts w:ascii="Times New Roman" w:hAnsi="Times New Roman"/>
          <w:bCs/>
          <w:sz w:val="22"/>
          <w:szCs w:val="22"/>
          <w:lang w:val="ru-RU"/>
        </w:rPr>
        <w:t xml:space="preserve">разработку </w:t>
      </w:r>
      <w:r w:rsidR="004B0116" w:rsidRPr="004B0116">
        <w:rPr>
          <w:rFonts w:ascii="Times New Roman" w:hAnsi="Times New Roman"/>
          <w:bCs/>
          <w:sz w:val="22"/>
          <w:szCs w:val="22"/>
          <w:lang w:val="ru-RU"/>
        </w:rPr>
        <w:t>экстерьер, интерьер-дизайна, проектно-сметной документации с проведением государственной экспертизы и введению авторского надзора на объекте:</w:t>
      </w:r>
      <w:r w:rsidR="004B0116">
        <w:rPr>
          <w:rFonts w:ascii="Times New Roman" w:hAnsi="Times New Roman"/>
          <w:bCs/>
          <w:sz w:val="22"/>
          <w:szCs w:val="22"/>
          <w:lang w:val="ru-RU"/>
        </w:rPr>
        <w:t xml:space="preserve"> </w:t>
      </w:r>
      <w:r w:rsidR="004B0116" w:rsidRPr="004B0116">
        <w:rPr>
          <w:rFonts w:ascii="Times New Roman" w:hAnsi="Times New Roman"/>
          <w:bCs/>
          <w:sz w:val="22"/>
          <w:szCs w:val="22"/>
          <w:lang w:val="ru-RU"/>
        </w:rPr>
        <w:t>«Строительство здания центра банковских услуг Гл</w:t>
      </w:r>
      <w:r w:rsidR="007933D8">
        <w:rPr>
          <w:rFonts w:ascii="Times New Roman" w:hAnsi="Times New Roman"/>
          <w:bCs/>
          <w:sz w:val="22"/>
          <w:szCs w:val="22"/>
          <w:lang w:val="ru-RU"/>
        </w:rPr>
        <w:t>а</w:t>
      </w:r>
      <w:r w:rsidR="004B0116" w:rsidRPr="004B0116">
        <w:rPr>
          <w:rFonts w:ascii="Times New Roman" w:hAnsi="Times New Roman"/>
          <w:bCs/>
          <w:sz w:val="22"/>
          <w:szCs w:val="22"/>
          <w:lang w:val="ru-RU"/>
        </w:rPr>
        <w:t>вное управление Навоийск</w:t>
      </w:r>
      <w:r w:rsidR="007933D8">
        <w:rPr>
          <w:rFonts w:ascii="Times New Roman" w:hAnsi="Times New Roman"/>
          <w:bCs/>
          <w:sz w:val="22"/>
          <w:szCs w:val="22"/>
          <w:lang w:val="ru-RU"/>
        </w:rPr>
        <w:t>ой</w:t>
      </w:r>
      <w:r w:rsidR="004B0116" w:rsidRPr="004B0116">
        <w:rPr>
          <w:rFonts w:ascii="Times New Roman" w:hAnsi="Times New Roman"/>
          <w:bCs/>
          <w:sz w:val="22"/>
          <w:szCs w:val="22"/>
          <w:lang w:val="ru-RU"/>
        </w:rPr>
        <w:t xml:space="preserve"> области</w:t>
      </w:r>
      <w:r w:rsidR="00B06868" w:rsidRPr="00B06868">
        <w:rPr>
          <w:rFonts w:ascii="Times New Roman" w:hAnsi="Times New Roman"/>
          <w:bCs/>
          <w:sz w:val="22"/>
          <w:szCs w:val="22"/>
          <w:lang w:val="ru-RU"/>
        </w:rPr>
        <w:t xml:space="preserve"> АО «Национальный банк внешнеэкономической деятельности Республики Узбекистан»»</w:t>
      </w:r>
      <w:r w:rsidRPr="00B06868">
        <w:rPr>
          <w:rFonts w:ascii="Times New Roman" w:hAnsi="Times New Roman"/>
          <w:bCs/>
          <w:sz w:val="22"/>
          <w:szCs w:val="22"/>
          <w:lang w:val="ru-RU"/>
        </w:rPr>
        <w:t>, заключили настоящий договор (далее - Договор) о нижеследующем</w:t>
      </w:r>
      <w:r w:rsidR="00410E69" w:rsidRPr="00B06868">
        <w:rPr>
          <w:rFonts w:ascii="Times New Roman" w:hAnsi="Times New Roman"/>
          <w:sz w:val="22"/>
          <w:szCs w:val="22"/>
          <w:lang w:val="ru-RU"/>
        </w:rPr>
        <w:t>:</w:t>
      </w:r>
    </w:p>
    <w:p w14:paraId="607422B1"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6263CB3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1.Предмет договора</w:t>
      </w:r>
    </w:p>
    <w:p w14:paraId="29782B44" w14:textId="4CA35E2E" w:rsidR="00410E69" w:rsidRPr="00B06868" w:rsidRDefault="00410E69" w:rsidP="004B0116">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 xml:space="preserve">. Исполнитель обязуется оказать услуги </w:t>
      </w:r>
      <w:bookmarkStart w:id="7" w:name="_Hlk136332739"/>
      <w:r w:rsidRPr="00B06868">
        <w:rPr>
          <w:rFonts w:ascii="Times New Roman" w:hAnsi="Times New Roman"/>
          <w:sz w:val="22"/>
          <w:szCs w:val="22"/>
          <w:lang w:val="ru-RU"/>
        </w:rPr>
        <w:t xml:space="preserve">по </w:t>
      </w:r>
      <w:r w:rsidR="00B70078" w:rsidRPr="00B06868">
        <w:rPr>
          <w:rFonts w:ascii="Times New Roman" w:hAnsi="Times New Roman"/>
          <w:sz w:val="22"/>
          <w:szCs w:val="22"/>
          <w:lang w:val="ru-RU"/>
        </w:rPr>
        <w:t>разработк</w:t>
      </w:r>
      <w:r w:rsidR="00A459B4">
        <w:rPr>
          <w:rFonts w:ascii="Times New Roman" w:hAnsi="Times New Roman"/>
          <w:sz w:val="22"/>
          <w:szCs w:val="22"/>
          <w:lang w:val="ru-RU"/>
        </w:rPr>
        <w:t>у</w:t>
      </w:r>
      <w:r w:rsidR="00B70078" w:rsidRPr="00B06868">
        <w:rPr>
          <w:rFonts w:ascii="Times New Roman" w:hAnsi="Times New Roman"/>
          <w:sz w:val="22"/>
          <w:szCs w:val="22"/>
          <w:lang w:val="ru-RU"/>
        </w:rPr>
        <w:t xml:space="preserve"> </w:t>
      </w:r>
      <w:bookmarkEnd w:id="7"/>
      <w:r w:rsidR="004B0116" w:rsidRPr="004B0116">
        <w:rPr>
          <w:rFonts w:ascii="Times New Roman" w:hAnsi="Times New Roman"/>
          <w:sz w:val="22"/>
          <w:szCs w:val="22"/>
          <w:lang w:val="ru-RU"/>
        </w:rPr>
        <w:t>экстерьер, интерьер-дизайна, проектно-сметной документации с проведением государственной экспертизы и введению авторского надзора на объекте:</w:t>
      </w:r>
      <w:r w:rsidR="004B0116">
        <w:rPr>
          <w:rFonts w:ascii="Times New Roman" w:hAnsi="Times New Roman"/>
          <w:sz w:val="22"/>
          <w:szCs w:val="22"/>
          <w:lang w:val="ru-RU"/>
        </w:rPr>
        <w:t xml:space="preserve"> </w:t>
      </w:r>
      <w:r w:rsidR="004B0116" w:rsidRPr="004B0116">
        <w:rPr>
          <w:rFonts w:ascii="Times New Roman" w:hAnsi="Times New Roman"/>
          <w:sz w:val="22"/>
          <w:szCs w:val="22"/>
          <w:lang w:val="ru-RU"/>
        </w:rPr>
        <w:t>«Строительство здания центра банковских услуг Гл</w:t>
      </w:r>
      <w:r w:rsidR="007933D8">
        <w:rPr>
          <w:rFonts w:ascii="Times New Roman" w:hAnsi="Times New Roman"/>
          <w:sz w:val="22"/>
          <w:szCs w:val="22"/>
          <w:lang w:val="ru-RU"/>
        </w:rPr>
        <w:t>а</w:t>
      </w:r>
      <w:r w:rsidR="004B0116" w:rsidRPr="004B0116">
        <w:rPr>
          <w:rFonts w:ascii="Times New Roman" w:hAnsi="Times New Roman"/>
          <w:sz w:val="22"/>
          <w:szCs w:val="22"/>
          <w:lang w:val="ru-RU"/>
        </w:rPr>
        <w:t>вное управление Навоийск</w:t>
      </w:r>
      <w:r w:rsidR="007933D8">
        <w:rPr>
          <w:rFonts w:ascii="Times New Roman" w:hAnsi="Times New Roman"/>
          <w:sz w:val="22"/>
          <w:szCs w:val="22"/>
          <w:lang w:val="ru-RU"/>
        </w:rPr>
        <w:t>ой</w:t>
      </w:r>
      <w:r w:rsidR="004B0116" w:rsidRPr="004B0116">
        <w:rPr>
          <w:rFonts w:ascii="Times New Roman" w:hAnsi="Times New Roman"/>
          <w:sz w:val="22"/>
          <w:szCs w:val="22"/>
          <w:lang w:val="ru-RU"/>
        </w:rPr>
        <w:t xml:space="preserve"> области</w:t>
      </w:r>
      <w:r w:rsidR="00B06868" w:rsidRPr="00B06868">
        <w:rPr>
          <w:rFonts w:ascii="Times New Roman" w:hAnsi="Times New Roman"/>
          <w:sz w:val="22"/>
          <w:szCs w:val="22"/>
          <w:lang w:val="ru-RU"/>
        </w:rPr>
        <w:t xml:space="preserve"> АО «Национальный банк внешнеэкономической деятельности Республики Узбекистан»»</w:t>
      </w:r>
      <w:r w:rsidRPr="00B06868">
        <w:rPr>
          <w:rFonts w:ascii="Times New Roman" w:hAnsi="Times New Roman"/>
          <w:sz w:val="22"/>
          <w:szCs w:val="22"/>
          <w:lang w:val="ru-RU"/>
        </w:rPr>
        <w:t xml:space="preserve"> (далее – Услуга), а Заказчик обязуется оплатить услуги.</w:t>
      </w:r>
    </w:p>
    <w:p w14:paraId="0220963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1.2.</w:t>
      </w:r>
      <w:r w:rsidRPr="00B06868">
        <w:rPr>
          <w:rFonts w:ascii="Times New Roman" w:hAnsi="Times New Roman"/>
          <w:sz w:val="22"/>
          <w:szCs w:val="22"/>
          <w:lang w:val="ru-RU"/>
        </w:rPr>
        <w:t xml:space="preserve"> Исполнитель при оказании Услуг по Договору должен руководствоваться действующим законодательством Республики Узбекистан в области строительства.</w:t>
      </w:r>
    </w:p>
    <w:p w14:paraId="372F6C89"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 xml:space="preserve">1.3. </w:t>
      </w:r>
      <w:r w:rsidRPr="00B06868">
        <w:rPr>
          <w:rFonts w:ascii="Times New Roman" w:hAnsi="Times New Roman"/>
          <w:sz w:val="22"/>
          <w:szCs w:val="22"/>
          <w:lang w:val="ru-RU"/>
        </w:rPr>
        <w:t>Срок оказания услуг: ___ дней с момента поступления аванса на счет Исполнителя. Исполнитель имеет право досрочно оказать Услугу, предусмотренные настоящим Договором</w:t>
      </w:r>
      <w:r w:rsidRPr="00B06868">
        <w:rPr>
          <w:rFonts w:ascii="Times New Roman" w:hAnsi="Times New Roman"/>
          <w:b/>
          <w:sz w:val="22"/>
          <w:szCs w:val="22"/>
          <w:lang w:val="ru-RU"/>
        </w:rPr>
        <w:t xml:space="preserve">. </w:t>
      </w:r>
    </w:p>
    <w:p w14:paraId="31639239"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53ED660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2.Права и обязанности сторон</w:t>
      </w:r>
    </w:p>
    <w:p w14:paraId="556F114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w:t>
      </w:r>
      <w:r w:rsidRPr="00B06868">
        <w:rPr>
          <w:rFonts w:ascii="Times New Roman" w:hAnsi="Times New Roman"/>
          <w:sz w:val="22"/>
          <w:szCs w:val="22"/>
          <w:lang w:val="ru-RU"/>
        </w:rPr>
        <w:t>. Исполнитель обязан:</w:t>
      </w:r>
    </w:p>
    <w:p w14:paraId="20F68D4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2.1.1</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 xml:space="preserve">Оказать услуги в соответствии с п.1.2 настоящего Договора. </w:t>
      </w:r>
    </w:p>
    <w:p w14:paraId="2D960D3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2.1.3</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Устранить в течение 5 банковских дней по требованию Заказчика все выявленные недостатки.</w:t>
      </w:r>
    </w:p>
    <w:p w14:paraId="7085FAED"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w:t>
      </w:r>
      <w:r w:rsidRPr="00B06868">
        <w:rPr>
          <w:rFonts w:ascii="Times New Roman" w:hAnsi="Times New Roman"/>
          <w:sz w:val="22"/>
          <w:szCs w:val="22"/>
          <w:lang w:val="ru-RU"/>
        </w:rPr>
        <w:t xml:space="preserve"> Исполнитель имеет право:</w:t>
      </w:r>
    </w:p>
    <w:p w14:paraId="5EF8514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2.2.1.</w:t>
      </w:r>
      <w:r w:rsidRPr="00B06868">
        <w:rPr>
          <w:rFonts w:ascii="Times New Roman" w:hAnsi="Times New Roman"/>
          <w:sz w:val="22"/>
          <w:szCs w:val="22"/>
        </w:rPr>
        <w:t> </w:t>
      </w:r>
      <w:r w:rsidRPr="00B06868">
        <w:rPr>
          <w:rFonts w:ascii="Times New Roman" w:hAnsi="Times New Roman"/>
          <w:sz w:val="22"/>
          <w:szCs w:val="22"/>
          <w:lang w:val="ru-RU"/>
        </w:rPr>
        <w:t>Приступить к оказанию услуги после осуществления Заказчиком аванса, указанного в пункте 3.2. настоящего Договора.</w:t>
      </w:r>
    </w:p>
    <w:p w14:paraId="7753024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2.2.2. </w:t>
      </w:r>
      <w:r w:rsidRPr="00B06868">
        <w:rPr>
          <w:rFonts w:ascii="Times New Roman" w:hAnsi="Times New Roman"/>
          <w:sz w:val="22"/>
          <w:szCs w:val="22"/>
          <w:lang w:val="ru-RU"/>
        </w:rPr>
        <w:t>Самостоятельно организовать свою работу.</w:t>
      </w:r>
    </w:p>
    <w:p w14:paraId="468C71A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2.2.3. </w:t>
      </w:r>
      <w:r w:rsidRPr="00B06868">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4F115A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w:t>
      </w:r>
      <w:r w:rsidRPr="00B06868">
        <w:rPr>
          <w:rFonts w:ascii="Times New Roman" w:hAnsi="Times New Roman"/>
          <w:sz w:val="22"/>
          <w:szCs w:val="22"/>
          <w:lang w:val="ru-RU"/>
        </w:rPr>
        <w:t>. Заказчик обязан:</w:t>
      </w:r>
    </w:p>
    <w:p w14:paraId="7FD9209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2.3.1. </w:t>
      </w:r>
      <w:r w:rsidRPr="00B06868">
        <w:rPr>
          <w:rFonts w:ascii="Times New Roman" w:hAnsi="Times New Roman"/>
          <w:sz w:val="22"/>
          <w:szCs w:val="22"/>
          <w:lang w:val="ru-RU"/>
        </w:rPr>
        <w:t>Оплатить услуги в порядке, предусмотренном в разделе 3 настоящего Договора.</w:t>
      </w:r>
    </w:p>
    <w:p w14:paraId="47C3B75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2.3.2</w:t>
      </w:r>
      <w:r w:rsidRPr="00B06868">
        <w:rPr>
          <w:rFonts w:ascii="Times New Roman" w:hAnsi="Times New Roman"/>
          <w:sz w:val="22"/>
          <w:szCs w:val="22"/>
          <w:lang w:val="ru-RU"/>
        </w:rPr>
        <w:t xml:space="preserve">. По требованию Исполнителя предоставить документацию в полном объеме и в разумные сроки, необходимые для оказания услуг. </w:t>
      </w:r>
    </w:p>
    <w:p w14:paraId="3A5D5BE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2.4. </w:t>
      </w:r>
      <w:r w:rsidRPr="00B06868">
        <w:rPr>
          <w:rFonts w:ascii="Times New Roman" w:hAnsi="Times New Roman"/>
          <w:sz w:val="22"/>
          <w:szCs w:val="22"/>
          <w:lang w:val="ru-RU"/>
        </w:rPr>
        <w:t>Заказчик имеет право:</w:t>
      </w:r>
    </w:p>
    <w:p w14:paraId="2A9B517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2.4.1.</w:t>
      </w:r>
      <w:r w:rsidRPr="00B06868">
        <w:rPr>
          <w:rFonts w:ascii="Times New Roman" w:hAnsi="Times New Roman"/>
          <w:b/>
          <w:sz w:val="22"/>
          <w:szCs w:val="22"/>
        </w:rPr>
        <w:t> </w:t>
      </w:r>
      <w:r w:rsidRPr="00B06868">
        <w:rPr>
          <w:rFonts w:ascii="Times New Roman" w:hAnsi="Times New Roman"/>
          <w:sz w:val="22"/>
          <w:szCs w:val="22"/>
          <w:lang w:val="ru-RU"/>
        </w:rPr>
        <w:t>Требовать и получать у Исполнителя материалы, сведения о ходе и результате исполнения услуг по настоящему Договору.</w:t>
      </w:r>
    </w:p>
    <w:p w14:paraId="2391CE1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2B9C7CEF"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3. Цена договора и порядок расчетов</w:t>
      </w:r>
    </w:p>
    <w:p w14:paraId="2D71AD39" w14:textId="0D9ABD25"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3.1.</w:t>
      </w:r>
      <w:r w:rsidRPr="00B06868">
        <w:rPr>
          <w:rFonts w:ascii="Times New Roman" w:hAnsi="Times New Roman"/>
          <w:sz w:val="22"/>
          <w:szCs w:val="22"/>
          <w:lang w:val="ru-RU"/>
        </w:rPr>
        <w:t xml:space="preserve"> Общая сумма договора составляет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w:t>
      </w:r>
      <w:r w:rsidR="006057E7" w:rsidRPr="00B06868">
        <w:rPr>
          <w:rFonts w:ascii="Times New Roman" w:hAnsi="Times New Roman"/>
          <w:sz w:val="22"/>
          <w:szCs w:val="22"/>
          <w:lang w:val="ru-RU"/>
        </w:rPr>
        <w:t>без/</w:t>
      </w:r>
      <w:r w:rsidRPr="00B06868">
        <w:rPr>
          <w:rFonts w:ascii="Times New Roman" w:hAnsi="Times New Roman"/>
          <w:sz w:val="22"/>
          <w:szCs w:val="22"/>
          <w:lang w:val="ru-RU"/>
        </w:rPr>
        <w:t>с учетом НДС.</w:t>
      </w:r>
    </w:p>
    <w:p w14:paraId="7D0F39B9"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3.2.</w:t>
      </w:r>
      <w:r w:rsidRPr="00B06868">
        <w:rPr>
          <w:rFonts w:ascii="Times New Roman" w:hAnsi="Times New Roman"/>
          <w:sz w:val="22"/>
          <w:szCs w:val="22"/>
          <w:lang w:val="ru-RU"/>
        </w:rPr>
        <w:t xml:space="preserve"> Заказчик обязуется осуществить аванс на расчетный счет Исполнителя в размере 30% от общей суммы договора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в течении 10 банковских дней со дня подписания Сторонами настоящего Договора. </w:t>
      </w:r>
    </w:p>
    <w:p w14:paraId="4C265C20"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3.3. </w:t>
      </w:r>
      <w:r w:rsidRPr="00B06868">
        <w:rPr>
          <w:rFonts w:ascii="Times New Roman" w:hAnsi="Times New Roman"/>
          <w:sz w:val="22"/>
          <w:szCs w:val="22"/>
          <w:lang w:val="ru-RU"/>
        </w:rPr>
        <w:t xml:space="preserve">Оплата 60% суммы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положительной экспертизы.</w:t>
      </w:r>
    </w:p>
    <w:p w14:paraId="76A92372"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3.4.</w:t>
      </w:r>
      <w:r w:rsidRPr="00B06868">
        <w:rPr>
          <w:rFonts w:ascii="Times New Roman" w:hAnsi="Times New Roman"/>
          <w:sz w:val="22"/>
          <w:szCs w:val="22"/>
          <w:lang w:val="ru-RU"/>
        </w:rPr>
        <w:t xml:space="preserve"> Оплата оставшихся 10 %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оказания услуг по авторскому надзору.</w:t>
      </w:r>
    </w:p>
    <w:p w14:paraId="51C1B4DD"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44643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4. Порядок сдачи и приемки услуг (работ)</w:t>
      </w:r>
    </w:p>
    <w:p w14:paraId="4DC57B5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4.1. </w:t>
      </w:r>
      <w:r w:rsidRPr="00B06868">
        <w:rPr>
          <w:rFonts w:ascii="Times New Roman" w:hAnsi="Times New Roman"/>
          <w:sz w:val="22"/>
          <w:szCs w:val="22"/>
          <w:lang w:val="ru-RU"/>
        </w:rPr>
        <w:t>По завершению оказания услуг Исполнитель представляет Заказчику Акт сдачи-приемки оказанных услуг с приложением комплекта (проектно-сметная документация и ее экспертиза) документов в книжном варианте в 2-х экземплярах и на электронном носителе.</w:t>
      </w:r>
    </w:p>
    <w:p w14:paraId="2C192E3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4.2. </w:t>
      </w:r>
      <w:r w:rsidRPr="00B06868">
        <w:rPr>
          <w:rFonts w:ascii="Times New Roman" w:hAnsi="Times New Roman"/>
          <w:sz w:val="22"/>
          <w:szCs w:val="22"/>
          <w:lang w:val="ru-RU"/>
        </w:rPr>
        <w:t>Заказчик обязуется принять результаты оказанной услуги и подписать Акт сдачи-приемки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w:t>
      </w:r>
    </w:p>
    <w:p w14:paraId="5D0DDE1F"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4.3. </w:t>
      </w:r>
      <w:r w:rsidRPr="00B06868">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780F40AC"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C30F886"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5. Конфиденциальность</w:t>
      </w:r>
    </w:p>
    <w:p w14:paraId="7DBB183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5.1. </w:t>
      </w:r>
      <w:r w:rsidRPr="00B06868">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D9C4F8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5.2.</w:t>
      </w:r>
      <w:r w:rsidRPr="00B06868">
        <w:rPr>
          <w:rFonts w:ascii="Times New Roman" w:hAnsi="Times New Roman"/>
          <w:sz w:val="22"/>
          <w:szCs w:val="22"/>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40A45A7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5.3. </w:t>
      </w:r>
      <w:r w:rsidRPr="00B06868">
        <w:rPr>
          <w:rFonts w:ascii="Times New Roman" w:hAnsi="Times New Roman"/>
          <w:sz w:val="22"/>
          <w:szCs w:val="22"/>
          <w:lang w:val="ru-RU"/>
        </w:rPr>
        <w:t>Данное условие не распространяется на информацию, которая была доступна неопределенному кругу лиц, за исключением случаев, предусмотренных законодательством Республики Узбекистан.</w:t>
      </w:r>
    </w:p>
    <w:p w14:paraId="7C2E7DC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1E9D6975"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6. Форс-мажор</w:t>
      </w:r>
    </w:p>
    <w:p w14:paraId="17E37FB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6.1</w:t>
      </w:r>
      <w:r w:rsidRPr="00B06868">
        <w:rPr>
          <w:rFonts w:ascii="Times New Roman" w:hAnsi="Times New Roman"/>
          <w:sz w:val="22"/>
          <w:szCs w:val="22"/>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DA6D9D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6.2.</w:t>
      </w:r>
      <w:r w:rsidRPr="00B06868">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4FF981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6.3.</w:t>
      </w:r>
      <w:r w:rsidRPr="00B06868">
        <w:rPr>
          <w:rFonts w:ascii="Times New Roman" w:hAnsi="Times New Roman"/>
          <w:b/>
          <w:sz w:val="22"/>
          <w:szCs w:val="22"/>
        </w:rPr>
        <w:t> </w:t>
      </w:r>
      <w:r w:rsidRPr="00B06868">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6C7BABA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6.4. </w:t>
      </w:r>
      <w:r w:rsidRPr="00B06868">
        <w:rPr>
          <w:rFonts w:ascii="Times New Roman"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подтверждающие данные обстоятельства.</w:t>
      </w:r>
    </w:p>
    <w:p w14:paraId="5F7465E7"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76391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7. Ответственность сторон</w:t>
      </w:r>
    </w:p>
    <w:p w14:paraId="45790FF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7.1. </w:t>
      </w:r>
      <w:r w:rsidRPr="00B06868">
        <w:rPr>
          <w:rFonts w:ascii="Times New Roman" w:hAnsi="Times New Roman"/>
          <w:sz w:val="22"/>
          <w:szCs w:val="22"/>
          <w:lang w:val="ru-RU"/>
        </w:rPr>
        <w:t xml:space="preserve">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w:t>
      </w:r>
      <w:r w:rsidRPr="00B06868">
        <w:rPr>
          <w:rFonts w:ascii="Times New Roman" w:hAnsi="Times New Roman"/>
          <w:sz w:val="22"/>
          <w:szCs w:val="22"/>
          <w:lang w:val="ru-RU"/>
        </w:rPr>
        <w:lastRenderedPageBreak/>
        <w:t>обязательств за каждый день просрочки, но при этом общая сумма пени не должна превышать 50 процентов стоимости не оказанных услуг.</w:t>
      </w:r>
    </w:p>
    <w:p w14:paraId="5065F35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7.2.</w:t>
      </w:r>
      <w:r w:rsidRPr="00B06868">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0,4 процента от суммы просроченного платежа за каждый день просрочки, но не более 50 процентов суммы просроченного платежа.</w:t>
      </w:r>
    </w:p>
    <w:p w14:paraId="7235E39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7.3. </w:t>
      </w:r>
      <w:r w:rsidRPr="00B06868">
        <w:rPr>
          <w:rFonts w:ascii="Times New Roman" w:hAnsi="Times New Roman"/>
          <w:sz w:val="22"/>
          <w:szCs w:val="22"/>
          <w:lang w:val="ru-RU"/>
        </w:rPr>
        <w:t>Уплата неустоек не освобождает Стороны от выполнения договорных обязательств.</w:t>
      </w:r>
    </w:p>
    <w:p w14:paraId="1869098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7.4. </w:t>
      </w:r>
      <w:r w:rsidRPr="00B06868">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  </w:t>
      </w:r>
    </w:p>
    <w:p w14:paraId="109F224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43F324BC"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8. Срок действия и порядок расторжения договора</w:t>
      </w:r>
    </w:p>
    <w:p w14:paraId="61D50E7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8.1. </w:t>
      </w:r>
      <w:r w:rsidRPr="00B06868">
        <w:rPr>
          <w:rFonts w:ascii="Times New Roman" w:hAnsi="Times New Roman"/>
          <w:sz w:val="22"/>
          <w:szCs w:val="22"/>
          <w:lang w:val="ru-RU"/>
        </w:rPr>
        <w:t>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w:t>
      </w:r>
    </w:p>
    <w:p w14:paraId="45981690"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6A6626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9. Порядок разрешения споров</w:t>
      </w:r>
    </w:p>
    <w:p w14:paraId="681A36A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9.1. </w:t>
      </w:r>
      <w:r w:rsidRPr="00B06868">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0AF7CB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9.2</w:t>
      </w:r>
      <w:r w:rsidRPr="00B06868">
        <w:rPr>
          <w:rFonts w:ascii="Times New Roman" w:hAnsi="Times New Roman"/>
          <w:sz w:val="22"/>
          <w:szCs w:val="22"/>
          <w:lang w:val="ru-RU"/>
        </w:rPr>
        <w:t>.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14:paraId="77501600" w14:textId="77777777" w:rsidR="00410E69" w:rsidRPr="00B06868" w:rsidRDefault="00410E69" w:rsidP="00410E69">
      <w:pPr>
        <w:spacing w:before="60" w:after="60"/>
        <w:ind w:firstLine="567"/>
        <w:jc w:val="center"/>
        <w:rPr>
          <w:rFonts w:ascii="Times New Roman" w:hAnsi="Times New Roman"/>
          <w:b/>
          <w:sz w:val="22"/>
          <w:szCs w:val="22"/>
          <w:lang w:val="ru-RU"/>
        </w:rPr>
      </w:pPr>
      <w:bookmarkStart w:id="8" w:name="_Hlk63409946"/>
    </w:p>
    <w:p w14:paraId="5668ED9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10. Антикоррупционная оговорка</w:t>
      </w:r>
    </w:p>
    <w:p w14:paraId="126EBF5A"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10.1</w:t>
      </w:r>
      <w:r w:rsidRPr="00B06868">
        <w:rPr>
          <w:rFonts w:ascii="Times New Roman" w:hAnsi="Times New Roman"/>
          <w:color w:val="000000"/>
          <w:sz w:val="22"/>
          <w:szCs w:val="22"/>
          <w:lang w:val="ru-RU"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B06868">
        <w:rPr>
          <w:rFonts w:ascii="Times New Roman" w:hAnsi="Times New Roman"/>
          <w:color w:val="000000"/>
          <w:sz w:val="22"/>
          <w:szCs w:val="22"/>
          <w:lang w:eastAsia="ru-RU"/>
        </w:rPr>
        <w:t>c</w:t>
      </w:r>
      <w:r w:rsidRPr="00B06868">
        <w:rPr>
          <w:rFonts w:ascii="Times New Roman" w:hAnsi="Times New Roman"/>
          <w:color w:val="000000"/>
          <w:sz w:val="22"/>
          <w:szCs w:val="22"/>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DAF93D9"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10.2</w:t>
      </w:r>
      <w:r w:rsidRPr="00B06868">
        <w:rPr>
          <w:rFonts w:ascii="Times New Roman" w:hAnsi="Times New Roman"/>
          <w:color w:val="000000"/>
          <w:sz w:val="22"/>
          <w:szCs w:val="22"/>
          <w:lang w:val="ru-RU"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13C7AF7F"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10.3</w:t>
      </w:r>
      <w:r w:rsidRPr="00B06868">
        <w:rPr>
          <w:rFonts w:ascii="Times New Roman" w:hAnsi="Times New Roman"/>
          <w:color w:val="000000"/>
          <w:sz w:val="22"/>
          <w:szCs w:val="22"/>
          <w:lang w:val="ru-RU" w:eastAsia="ru-RU"/>
        </w:rPr>
        <w:t>.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8"/>
    </w:p>
    <w:p w14:paraId="6EA44F6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30884D4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w:t>
      </w:r>
      <w:r w:rsidRPr="00B06868">
        <w:rPr>
          <w:rFonts w:ascii="Times New Roman" w:hAnsi="Times New Roman"/>
          <w:b/>
          <w:sz w:val="22"/>
          <w:szCs w:val="22"/>
          <w:lang w:val="ru-RU"/>
        </w:rPr>
        <w:t>Заключительные положения</w:t>
      </w:r>
    </w:p>
    <w:p w14:paraId="7809BC03" w14:textId="77777777" w:rsidR="00410E69" w:rsidRPr="00B06868" w:rsidRDefault="00410E69" w:rsidP="00410E69">
      <w:pPr>
        <w:widowControl w:val="0"/>
        <w:tabs>
          <w:tab w:val="left" w:pos="5400"/>
        </w:tabs>
        <w:autoSpaceDE w:val="0"/>
        <w:autoSpaceDN w:val="0"/>
        <w:adjustRightInd w:val="0"/>
        <w:spacing w:before="60" w:after="60"/>
        <w:ind w:right="19" w:firstLine="567"/>
        <w:jc w:val="both"/>
        <w:rPr>
          <w:rFonts w:ascii="Times New Roman" w:eastAsia="Calibri" w:hAnsi="Times New Roman"/>
          <w:sz w:val="22"/>
          <w:szCs w:val="22"/>
          <w:lang w:val="ru-RU"/>
        </w:rPr>
      </w:pPr>
      <w:r w:rsidRPr="00B06868">
        <w:rPr>
          <w:rFonts w:ascii="Times New Roman" w:eastAsia="Calibri" w:hAnsi="Times New Roman"/>
          <w:b/>
          <w:sz w:val="22"/>
          <w:szCs w:val="22"/>
          <w:lang w:val="ru-RU"/>
        </w:rPr>
        <w:t>11.1</w:t>
      </w:r>
      <w:r w:rsidRPr="00B06868">
        <w:rPr>
          <w:rFonts w:ascii="Times New Roman" w:eastAsia="Calibri" w:hAnsi="Times New Roman"/>
          <w:sz w:val="22"/>
          <w:szCs w:val="22"/>
          <w:lang w:val="ru-RU"/>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w:t>
      </w:r>
      <w:r w:rsidRPr="00B06868">
        <w:rPr>
          <w:rFonts w:ascii="Times New Roman" w:eastAsia="Calibri" w:hAnsi="Times New Roman"/>
          <w:sz w:val="22"/>
          <w:szCs w:val="22"/>
          <w:lang w:val="ru-RU"/>
        </w:rPr>
        <w:lastRenderedPageBreak/>
        <w:t>представителями Сторон. Все приложения к настоящему Договору составляют его неотъемлемую часть.</w:t>
      </w:r>
    </w:p>
    <w:p w14:paraId="287EBEC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11.2</w:t>
      </w:r>
      <w:r w:rsidRPr="00B06868">
        <w:rPr>
          <w:rFonts w:ascii="Times New Roman" w:hAnsi="Times New Roman"/>
          <w:sz w:val="22"/>
          <w:szCs w:val="22"/>
          <w:lang w:val="ru-RU"/>
        </w:rPr>
        <w:t>.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216952D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uz-Cyrl-UZ"/>
        </w:rPr>
        <w:t xml:space="preserve">11.3. </w:t>
      </w:r>
      <w:r w:rsidRPr="00B06868">
        <w:rPr>
          <w:rFonts w:ascii="Times New Roman" w:hAnsi="Times New Roman"/>
          <w:sz w:val="22"/>
          <w:szCs w:val="22"/>
          <w:lang w:val="ru-RU"/>
        </w:rPr>
        <w:t>Настоящий Договор составлен на русском языке в двух экземплярах. Оба экземпляра идентичны и имеют одинаковую юридическую силу. У каждой из Сторон находится один экземпляр настоящего Договора.</w:t>
      </w:r>
      <w:bookmarkEnd w:id="5"/>
    </w:p>
    <w:p w14:paraId="609B3886" w14:textId="77777777" w:rsidR="000B4685" w:rsidRPr="00B06868" w:rsidRDefault="000B4685" w:rsidP="00410E69">
      <w:pPr>
        <w:spacing w:before="60" w:after="60"/>
        <w:jc w:val="center"/>
        <w:rPr>
          <w:rFonts w:ascii="Times New Roman" w:hAnsi="Times New Roman"/>
          <w:b/>
          <w:color w:val="000000"/>
          <w:sz w:val="22"/>
          <w:szCs w:val="22"/>
          <w:lang w:val="ru-RU" w:eastAsia="ru-RU"/>
        </w:rPr>
      </w:pPr>
      <w:r w:rsidRPr="00B06868">
        <w:rPr>
          <w:rFonts w:ascii="Times New Roman" w:hAnsi="Times New Roman"/>
          <w:b/>
          <w:color w:val="000000"/>
          <w:sz w:val="22"/>
          <w:szCs w:val="22"/>
          <w:lang w:val="ru-RU" w:eastAsia="ru-RU"/>
        </w:rPr>
        <w:t>1</w:t>
      </w:r>
      <w:r w:rsidR="00637FC4" w:rsidRPr="00B06868">
        <w:rPr>
          <w:rFonts w:ascii="Times New Roman" w:hAnsi="Times New Roman"/>
          <w:b/>
          <w:color w:val="000000"/>
          <w:sz w:val="22"/>
          <w:szCs w:val="22"/>
          <w:lang w:val="ru-RU" w:eastAsia="ru-RU"/>
        </w:rPr>
        <w:t>2</w:t>
      </w:r>
      <w:r w:rsidRPr="00B06868">
        <w:rPr>
          <w:rFonts w:ascii="Times New Roman" w:hAnsi="Times New Roman"/>
          <w:b/>
          <w:color w:val="000000"/>
          <w:sz w:val="22"/>
          <w:szCs w:val="22"/>
          <w:lang w:val="ru-RU" w:eastAsia="ru-RU"/>
        </w:rPr>
        <w:t>. Юридические адреса, банковские реквизиты и подписи сторон</w:t>
      </w:r>
    </w:p>
    <w:p w14:paraId="3DD45EA5" w14:textId="77777777" w:rsidR="000B4685" w:rsidRPr="00B06868" w:rsidRDefault="000B4685" w:rsidP="000B4685">
      <w:pPr>
        <w:tabs>
          <w:tab w:val="left" w:pos="6319"/>
        </w:tabs>
        <w:ind w:firstLine="567"/>
        <w:rPr>
          <w:rFonts w:ascii="Times New Roman" w:hAnsi="Times New Roman"/>
          <w:color w:val="000000"/>
          <w:sz w:val="22"/>
          <w:szCs w:val="22"/>
          <w:lang w:val="ru-RU" w:eastAsia="ru-RU"/>
        </w:rPr>
      </w:pPr>
      <w:r w:rsidRPr="00B06868">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2ACBFBB8" w14:textId="77777777" w:rsidTr="00075966">
        <w:tc>
          <w:tcPr>
            <w:tcW w:w="4395" w:type="dxa"/>
          </w:tcPr>
          <w:p w14:paraId="173FC459"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ЗАКАЗЧИК:</w:t>
            </w:r>
          </w:p>
          <w:p w14:paraId="045C4D1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06657D"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70491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42B112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E0CACF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754828E"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02160F9" w14:textId="77777777" w:rsidR="000B4685" w:rsidRPr="00B06868" w:rsidRDefault="000B4685" w:rsidP="000B4685">
            <w:pPr>
              <w:ind w:firstLine="567"/>
              <w:jc w:val="both"/>
              <w:rPr>
                <w:rFonts w:ascii="Times New Roman" w:hAnsi="Times New Roman"/>
                <w:sz w:val="22"/>
                <w:szCs w:val="22"/>
                <w:lang w:val="ru-RU" w:eastAsia="ru-RU"/>
              </w:rPr>
            </w:pPr>
          </w:p>
          <w:p w14:paraId="0B91ECB4" w14:textId="77777777" w:rsidR="000B4685" w:rsidRPr="00B06868" w:rsidRDefault="000B4685" w:rsidP="000B4685">
            <w:pPr>
              <w:ind w:firstLine="567"/>
              <w:jc w:val="both"/>
              <w:rPr>
                <w:rFonts w:ascii="Times New Roman" w:hAnsi="Times New Roman"/>
                <w:sz w:val="22"/>
                <w:szCs w:val="22"/>
                <w:lang w:val="ru-RU" w:eastAsia="ru-RU"/>
              </w:rPr>
            </w:pPr>
          </w:p>
          <w:p w14:paraId="78326A5D" w14:textId="77777777" w:rsidR="000B4685" w:rsidRPr="00B06868" w:rsidRDefault="00637FC4"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Руководиткель</w:t>
            </w:r>
          </w:p>
          <w:p w14:paraId="41275BBC" w14:textId="77777777" w:rsidR="000B4685" w:rsidRPr="00B06868" w:rsidRDefault="000B4685" w:rsidP="000B4685">
            <w:pPr>
              <w:ind w:firstLine="567"/>
              <w:jc w:val="both"/>
              <w:rPr>
                <w:rFonts w:ascii="Times New Roman" w:hAnsi="Times New Roman"/>
                <w:sz w:val="22"/>
                <w:szCs w:val="22"/>
                <w:lang w:val="ru-RU" w:eastAsia="ru-RU"/>
              </w:rPr>
            </w:pPr>
          </w:p>
          <w:p w14:paraId="1DF70F25" w14:textId="77777777" w:rsidR="000B4685" w:rsidRPr="00B06868" w:rsidRDefault="000B4685" w:rsidP="000B4685">
            <w:pPr>
              <w:ind w:firstLine="567"/>
              <w:jc w:val="both"/>
              <w:rPr>
                <w:rFonts w:ascii="Times New Roman" w:hAnsi="Times New Roman"/>
                <w:sz w:val="22"/>
                <w:szCs w:val="22"/>
                <w:lang w:val="ru-RU" w:eastAsia="ru-RU"/>
              </w:rPr>
            </w:pPr>
          </w:p>
          <w:p w14:paraId="2A0CBBB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458AE51A" w14:textId="77777777" w:rsidR="000B4685" w:rsidRPr="00B06868" w:rsidRDefault="000B4685" w:rsidP="000B4685">
            <w:pPr>
              <w:ind w:firstLine="567"/>
              <w:jc w:val="both"/>
              <w:rPr>
                <w:rFonts w:ascii="Times New Roman" w:hAnsi="Times New Roman"/>
                <w:sz w:val="22"/>
                <w:szCs w:val="22"/>
                <w:lang w:val="ru-RU" w:eastAsia="ru-RU"/>
              </w:rPr>
            </w:pPr>
          </w:p>
          <w:p w14:paraId="7C83ED0F" w14:textId="77777777" w:rsidR="000B4685" w:rsidRPr="00B06868" w:rsidRDefault="000B4685" w:rsidP="000B4685">
            <w:pPr>
              <w:ind w:firstLine="567"/>
              <w:jc w:val="both"/>
              <w:rPr>
                <w:rFonts w:ascii="Times New Roman" w:hAnsi="Times New Roman"/>
                <w:sz w:val="22"/>
                <w:szCs w:val="22"/>
                <w:lang w:val="ru-RU" w:eastAsia="ru-RU"/>
              </w:rPr>
            </w:pPr>
          </w:p>
          <w:p w14:paraId="6C2A57C0"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2F7551F8" w14:textId="77777777" w:rsidR="000B4685" w:rsidRPr="00B06868" w:rsidRDefault="000B4685" w:rsidP="000B4685">
            <w:pPr>
              <w:ind w:firstLine="567"/>
              <w:jc w:val="both"/>
              <w:rPr>
                <w:rFonts w:ascii="Times New Roman" w:hAnsi="Times New Roman"/>
                <w:sz w:val="22"/>
                <w:szCs w:val="22"/>
                <w:lang w:val="ru-RU" w:eastAsia="ru-RU"/>
              </w:rPr>
            </w:pPr>
          </w:p>
          <w:p w14:paraId="42D65C41"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349DF631" w14:textId="77777777" w:rsidR="000B4685" w:rsidRPr="00B06868" w:rsidRDefault="000B4685" w:rsidP="000B4685">
            <w:pPr>
              <w:ind w:firstLine="567"/>
              <w:jc w:val="both"/>
              <w:rPr>
                <w:rFonts w:ascii="Times New Roman" w:hAnsi="Times New Roman"/>
                <w:sz w:val="22"/>
                <w:szCs w:val="22"/>
                <w:lang w:val="ru-RU" w:eastAsia="ru-RU"/>
              </w:rPr>
            </w:pPr>
          </w:p>
        </w:tc>
        <w:tc>
          <w:tcPr>
            <w:tcW w:w="708" w:type="dxa"/>
          </w:tcPr>
          <w:p w14:paraId="2AFA81B4" w14:textId="77777777" w:rsidR="000B4685" w:rsidRPr="00B06868" w:rsidRDefault="000B4685" w:rsidP="000B4685">
            <w:pPr>
              <w:ind w:firstLine="567"/>
              <w:jc w:val="both"/>
              <w:rPr>
                <w:rFonts w:ascii="Times New Roman" w:hAnsi="Times New Roman"/>
                <w:sz w:val="22"/>
                <w:szCs w:val="22"/>
                <w:lang w:val="ru-RU" w:eastAsia="ru-RU"/>
              </w:rPr>
            </w:pPr>
          </w:p>
        </w:tc>
        <w:tc>
          <w:tcPr>
            <w:tcW w:w="4395" w:type="dxa"/>
          </w:tcPr>
          <w:p w14:paraId="674EB04D"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ПОДРЯДЧИК:</w:t>
            </w:r>
          </w:p>
          <w:p w14:paraId="50CE78FA"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C03E417"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C5214F4"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3FAC33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620B28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F6DEE2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7756842A" w14:textId="77777777" w:rsidR="000B4685" w:rsidRPr="00B06868" w:rsidRDefault="000B4685" w:rsidP="000B4685">
            <w:pPr>
              <w:ind w:firstLine="567"/>
              <w:jc w:val="both"/>
              <w:rPr>
                <w:rFonts w:ascii="Times New Roman" w:hAnsi="Times New Roman"/>
                <w:sz w:val="22"/>
                <w:szCs w:val="22"/>
                <w:lang w:val="ru-RU" w:eastAsia="ru-RU"/>
              </w:rPr>
            </w:pPr>
          </w:p>
          <w:p w14:paraId="4D194754" w14:textId="77777777" w:rsidR="000B4685" w:rsidRPr="00B06868" w:rsidRDefault="000B4685" w:rsidP="000B4685">
            <w:pPr>
              <w:ind w:firstLine="567"/>
              <w:jc w:val="both"/>
              <w:rPr>
                <w:rFonts w:ascii="Times New Roman" w:hAnsi="Times New Roman"/>
                <w:sz w:val="22"/>
                <w:szCs w:val="22"/>
                <w:lang w:val="ru-RU" w:eastAsia="ru-RU"/>
              </w:rPr>
            </w:pPr>
          </w:p>
          <w:p w14:paraId="5DD235F5" w14:textId="77777777" w:rsidR="000B4685" w:rsidRPr="00B06868" w:rsidRDefault="00637FC4"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Руководиткель</w:t>
            </w:r>
          </w:p>
          <w:p w14:paraId="646CED0A" w14:textId="77777777" w:rsidR="00637FC4" w:rsidRPr="00B06868" w:rsidRDefault="00637FC4" w:rsidP="000B4685">
            <w:pPr>
              <w:ind w:firstLine="567"/>
              <w:jc w:val="both"/>
              <w:rPr>
                <w:rFonts w:ascii="Times New Roman" w:hAnsi="Times New Roman"/>
                <w:sz w:val="22"/>
                <w:szCs w:val="22"/>
                <w:lang w:val="ru-RU" w:eastAsia="ru-RU"/>
              </w:rPr>
            </w:pPr>
          </w:p>
          <w:p w14:paraId="41CE8E32" w14:textId="77777777" w:rsidR="000B4685" w:rsidRPr="00B06868" w:rsidRDefault="000B4685" w:rsidP="000B4685">
            <w:pPr>
              <w:ind w:firstLine="567"/>
              <w:jc w:val="both"/>
              <w:rPr>
                <w:rFonts w:ascii="Times New Roman" w:hAnsi="Times New Roman"/>
                <w:sz w:val="22"/>
                <w:szCs w:val="22"/>
                <w:lang w:val="ru-RU" w:eastAsia="ru-RU"/>
              </w:rPr>
            </w:pPr>
          </w:p>
          <w:p w14:paraId="2C31EDC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127BCE6D" w14:textId="77777777" w:rsidR="000B4685" w:rsidRPr="00B06868" w:rsidRDefault="000B4685" w:rsidP="000B4685">
            <w:pPr>
              <w:ind w:firstLine="567"/>
              <w:jc w:val="both"/>
              <w:rPr>
                <w:rFonts w:ascii="Times New Roman" w:hAnsi="Times New Roman"/>
                <w:sz w:val="22"/>
                <w:szCs w:val="22"/>
                <w:lang w:val="ru-RU" w:eastAsia="ru-RU"/>
              </w:rPr>
            </w:pPr>
          </w:p>
          <w:p w14:paraId="32AAEAFD" w14:textId="77777777" w:rsidR="000B4685" w:rsidRPr="00B06868" w:rsidRDefault="000B4685" w:rsidP="000B4685">
            <w:pPr>
              <w:ind w:firstLine="567"/>
              <w:jc w:val="both"/>
              <w:rPr>
                <w:rFonts w:ascii="Times New Roman" w:hAnsi="Times New Roman"/>
                <w:sz w:val="22"/>
                <w:szCs w:val="22"/>
                <w:lang w:val="ru-RU" w:eastAsia="ru-RU"/>
              </w:rPr>
            </w:pPr>
          </w:p>
          <w:p w14:paraId="6205B9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10977E69" w14:textId="77777777" w:rsidR="000B4685" w:rsidRPr="00B06868" w:rsidRDefault="000B4685" w:rsidP="000B4685">
            <w:pPr>
              <w:ind w:firstLine="567"/>
              <w:jc w:val="both"/>
              <w:rPr>
                <w:rFonts w:ascii="Times New Roman" w:hAnsi="Times New Roman"/>
                <w:sz w:val="22"/>
                <w:szCs w:val="22"/>
                <w:lang w:val="ru-RU" w:eastAsia="ru-RU"/>
              </w:rPr>
            </w:pPr>
          </w:p>
          <w:p w14:paraId="1ED93F37" w14:textId="77777777" w:rsidR="000B4685" w:rsidRPr="000B4685"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0F5AD5E2" w14:textId="77777777" w:rsidR="000B4685" w:rsidRPr="000B4685" w:rsidRDefault="000B4685" w:rsidP="000B4685">
            <w:pPr>
              <w:ind w:firstLine="567"/>
              <w:jc w:val="both"/>
              <w:rPr>
                <w:rFonts w:ascii="Times New Roman" w:hAnsi="Times New Roman"/>
                <w:sz w:val="22"/>
                <w:szCs w:val="22"/>
                <w:lang w:val="ru-RU" w:eastAsia="ru-RU"/>
              </w:rPr>
            </w:pPr>
          </w:p>
        </w:tc>
      </w:tr>
      <w:bookmarkEnd w:id="6"/>
    </w:tbl>
    <w:p w14:paraId="6E8499A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12"/>
      <w:footerReference w:type="default" r:id="rId13"/>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6A044" w14:textId="77777777" w:rsidR="001F783A" w:rsidRDefault="001F783A">
      <w:r>
        <w:separator/>
      </w:r>
    </w:p>
  </w:endnote>
  <w:endnote w:type="continuationSeparator" w:id="0">
    <w:p w14:paraId="72AE5E39" w14:textId="77777777" w:rsidR="001F783A" w:rsidRDefault="001F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3253" w14:textId="77777777" w:rsidR="00CD67DF" w:rsidRDefault="00CD67DF"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CD67DF" w:rsidRDefault="00CD67DF"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8A91" w14:textId="77777777" w:rsidR="00CD67DF" w:rsidRDefault="00CD67DF">
    <w:pPr>
      <w:pStyle w:val="aa"/>
      <w:jc w:val="right"/>
    </w:pPr>
    <w:r>
      <w:fldChar w:fldCharType="begin"/>
    </w:r>
    <w:r>
      <w:instrText>PAGE   \* MERGEFORMAT</w:instrText>
    </w:r>
    <w:r>
      <w:fldChar w:fldCharType="separate"/>
    </w:r>
    <w:r w:rsidR="00117B4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D7B4F" w14:textId="77777777" w:rsidR="001F783A" w:rsidRDefault="001F783A">
      <w:r>
        <w:separator/>
      </w:r>
    </w:p>
  </w:footnote>
  <w:footnote w:type="continuationSeparator" w:id="0">
    <w:p w14:paraId="247D05CC" w14:textId="77777777" w:rsidR="001F783A" w:rsidRDefault="001F7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B652F6"/>
    <w:multiLevelType w:val="multilevel"/>
    <w:tmpl w:val="0419001F"/>
    <w:numStyleLink w:val="1"/>
  </w:abstractNum>
  <w:abstractNum w:abstractNumId="23">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38C5B94"/>
    <w:multiLevelType w:val="multilevel"/>
    <w:tmpl w:val="0419001F"/>
    <w:numStyleLink w:val="5"/>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E12EA"/>
    <w:multiLevelType w:val="multilevel"/>
    <w:tmpl w:val="0419001F"/>
    <w:numStyleLink w:val="7"/>
  </w:abstractNum>
  <w:abstractNum w:abstractNumId="32">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3">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C02E77"/>
    <w:multiLevelType w:val="multilevel"/>
    <w:tmpl w:val="0419001F"/>
    <w:numStyleLink w:val="2"/>
  </w:abstractNum>
  <w:abstractNum w:abstractNumId="35">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1D7078"/>
    <w:multiLevelType w:val="multilevel"/>
    <w:tmpl w:val="0419001F"/>
    <w:numStyleLink w:val="6"/>
  </w:abstractNum>
  <w:abstractNum w:abstractNumId="37">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A3D5A16"/>
    <w:multiLevelType w:val="multilevel"/>
    <w:tmpl w:val="0419001F"/>
    <w:numStyleLink w:val="4"/>
  </w:abstractNum>
  <w:num w:numId="1">
    <w:abstractNumId w:val="15"/>
  </w:num>
  <w:num w:numId="2">
    <w:abstractNumId w:val="0"/>
  </w:num>
  <w:num w:numId="3">
    <w:abstractNumId w:val="14"/>
  </w:num>
  <w:num w:numId="4">
    <w:abstractNumId w:val="30"/>
  </w:num>
  <w:num w:numId="5">
    <w:abstractNumId w:val="25"/>
  </w:num>
  <w:num w:numId="6">
    <w:abstractNumId w:val="33"/>
  </w:num>
  <w:num w:numId="7">
    <w:abstractNumId w:val="27"/>
  </w:num>
  <w:num w:numId="8">
    <w:abstractNumId w:val="12"/>
  </w:num>
  <w:num w:numId="9">
    <w:abstractNumId w:val="18"/>
  </w:num>
  <w:num w:numId="10">
    <w:abstractNumId w:val="23"/>
  </w:num>
  <w:num w:numId="11">
    <w:abstractNumId w:val="19"/>
  </w:num>
  <w:num w:numId="12">
    <w:abstractNumId w:val="8"/>
  </w:num>
  <w:num w:numId="13">
    <w:abstractNumId w:val="38"/>
  </w:num>
  <w:num w:numId="14">
    <w:abstractNumId w:val="37"/>
  </w:num>
  <w:num w:numId="15">
    <w:abstractNumId w:val="3"/>
  </w:num>
  <w:num w:numId="16">
    <w:abstractNumId w:val="17"/>
  </w:num>
  <w:num w:numId="17">
    <w:abstractNumId w:val="32"/>
  </w:num>
  <w:num w:numId="18">
    <w:abstractNumId w:val="7"/>
  </w:num>
  <w:num w:numId="19">
    <w:abstractNumId w:val="6"/>
  </w:num>
  <w:num w:numId="20">
    <w:abstractNumId w:val="26"/>
  </w:num>
  <w:num w:numId="21">
    <w:abstractNumId w:val="28"/>
  </w:num>
  <w:num w:numId="22">
    <w:abstractNumId w:val="4"/>
  </w:num>
  <w:num w:numId="23">
    <w:abstractNumId w:val="35"/>
  </w:num>
  <w:num w:numId="24">
    <w:abstractNumId w:val="22"/>
  </w:num>
  <w:num w:numId="25">
    <w:abstractNumId w:val="39"/>
  </w:num>
  <w:num w:numId="26">
    <w:abstractNumId w:val="34"/>
  </w:num>
  <w:num w:numId="27">
    <w:abstractNumId w:val="20"/>
  </w:num>
  <w:num w:numId="28">
    <w:abstractNumId w:val="11"/>
  </w:num>
  <w:num w:numId="29">
    <w:abstractNumId w:val="10"/>
  </w:num>
  <w:num w:numId="30">
    <w:abstractNumId w:val="40"/>
  </w:num>
  <w:num w:numId="31">
    <w:abstractNumId w:val="42"/>
  </w:num>
  <w:num w:numId="32">
    <w:abstractNumId w:val="41"/>
  </w:num>
  <w:num w:numId="33">
    <w:abstractNumId w:val="29"/>
  </w:num>
  <w:num w:numId="34">
    <w:abstractNumId w:val="9"/>
  </w:num>
  <w:num w:numId="35">
    <w:abstractNumId w:val="36"/>
  </w:num>
  <w:num w:numId="36">
    <w:abstractNumId w:val="13"/>
  </w:num>
  <w:num w:numId="37">
    <w:abstractNumId w:val="31"/>
  </w:num>
  <w:num w:numId="38">
    <w:abstractNumId w:val="21"/>
  </w:num>
  <w:num w:numId="39">
    <w:abstractNumId w:val="24"/>
  </w:num>
  <w:num w:numId="40">
    <w:abstractNumId w:val="16"/>
  </w:num>
  <w:num w:numId="41">
    <w:abstractNumId w:val="2"/>
  </w:num>
  <w:num w:numId="42">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2198"/>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7B49"/>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1F783A"/>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C"/>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0116"/>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1D"/>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4D8A"/>
    <w:rsid w:val="006951ED"/>
    <w:rsid w:val="00695852"/>
    <w:rsid w:val="00696B30"/>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33D8"/>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958"/>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B7713"/>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59B4"/>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868"/>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67DF"/>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5546786">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3250042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2734117">
      <w:bodyDiv w:val="1"/>
      <w:marLeft w:val="0"/>
      <w:marRight w:val="0"/>
      <w:marTop w:val="0"/>
      <w:marBottom w:val="0"/>
      <w:divBdr>
        <w:top w:val="none" w:sz="0" w:space="0" w:color="auto"/>
        <w:left w:val="none" w:sz="0" w:space="0" w:color="auto"/>
        <w:bottom w:val="none" w:sz="0" w:space="0" w:color="auto"/>
        <w:right w:val="none" w:sz="0" w:space="0" w:color="auto"/>
      </w:divBdr>
    </w:div>
    <w:div w:id="1703048070">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1230718">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d.rozetka.com.ua/hdd/c80084/21295=39363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Mansurov@nbu.uz" TargetMode="External"/><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6AB6-1075-4C48-9B3E-6E1A347F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8201</Words>
  <Characters>46750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54842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2024-03-26T11:57:00Z</dcterms:created>
  <dcterms:modified xsi:type="dcterms:W3CDTF">2024-03-26T11:57:00Z</dcterms:modified>
</cp:coreProperties>
</file>