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F5" w:rsidRDefault="00B262F5">
      <w:bookmarkStart w:id="0" w:name="_GoBack"/>
      <w:bookmarkEnd w:id="0"/>
    </w:p>
    <w:tbl>
      <w:tblPr>
        <w:tblW w:w="9888" w:type="dxa"/>
        <w:tblInd w:w="-426" w:type="dxa"/>
        <w:tblLook w:val="01E0" w:firstRow="1" w:lastRow="1" w:firstColumn="1" w:lastColumn="1" w:noHBand="0" w:noVBand="0"/>
      </w:tblPr>
      <w:tblGrid>
        <w:gridCol w:w="4287"/>
        <w:gridCol w:w="817"/>
        <w:gridCol w:w="4784"/>
      </w:tblGrid>
      <w:tr w:rsidR="00CD60D5" w:rsidRPr="00AE2CCD" w:rsidTr="00B262F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bookmarkStart w:id="1" w:name="_Toc517582288" w:colFirst="2" w:colLast="2"/>
            <w:bookmarkStart w:id="2" w:name="_Toc517582612" w:colFirst="2" w:colLast="2"/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D60D5" w:rsidRPr="00BC160F" w:rsidTr="00B262F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spacing w:line="252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</w:p>
        </w:tc>
      </w:tr>
      <w:tr w:rsidR="00CD60D5" w:rsidRPr="00AE2CCD" w:rsidTr="0026782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D60D5" w:rsidRPr="00AE2CCD" w:rsidTr="0026782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bookmarkEnd w:id="1"/>
      <w:bookmarkEnd w:id="2"/>
    </w:tbl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45E43" w:rsidRDefault="00C45E43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45E43" w:rsidRDefault="00C45E43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45E43" w:rsidRDefault="00C45E43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45E43" w:rsidRDefault="00C45E43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45E43" w:rsidRDefault="00C45E43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45E43" w:rsidRPr="00AE2CCD" w:rsidRDefault="00C45E43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1E080F" w:rsidRPr="00AE2CCD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AE2CCD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AE2CCD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AE2CCD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0C71A5" w:rsidRPr="00AE2CCD">
        <w:rPr>
          <w:rFonts w:ascii="Times New Roman" w:hAnsi="Times New Roman"/>
          <w:b/>
          <w:sz w:val="28"/>
          <w:szCs w:val="28"/>
          <w:lang w:val="ru-RU"/>
        </w:rPr>
        <w:t>ОТБОРУ НАИЛУЧШИХ ПРЕДЛОЖЕНИЙ</w:t>
      </w:r>
    </w:p>
    <w:p w:rsidR="001E080F" w:rsidRPr="00AE2CCD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217D" w:rsidRDefault="00FB217D" w:rsidP="00FB217D">
      <w:pPr>
        <w:spacing w:after="84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на поставку денежного лифта на две остановки, демонтаж старого, монтаж, пуско-наладка нового лифта в здании АО «Национальный банк внешнеэкономической деятельности Республики Узбекистан»</w:t>
      </w:r>
    </w:p>
    <w:p w:rsidR="00313F86" w:rsidRDefault="00313F86" w:rsidP="00313F8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0160" w:rsidRDefault="00540160" w:rsidP="00313F8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767C" w:rsidRPr="00AE2CCD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540160" w:rsidRPr="00AE2CCD" w:rsidRDefault="00540160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EB5159" w:rsidRPr="00AE2CCD">
        <w:rPr>
          <w:rFonts w:ascii="Times New Roman" w:hAnsi="Times New Roman"/>
          <w:sz w:val="28"/>
          <w:szCs w:val="28"/>
          <w:lang w:val="ru-RU"/>
        </w:rPr>
        <w:t>АО «Национальный банк внешнеэкономической деятельности Республики Узбекистан»</w:t>
      </w: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AE2CCD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AE2CCD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37564" w:rsidRPr="00AE2CCD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64" w:rsidRPr="00AE2CCD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AE2CCD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AE2CCD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AE2CCD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AE2C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AE2CCD">
        <w:rPr>
          <w:rFonts w:ascii="Times New Roman" w:hAnsi="Times New Roman"/>
          <w:sz w:val="28"/>
          <w:szCs w:val="28"/>
          <w:lang w:val="ru-RU"/>
        </w:rPr>
        <w:t>г.</w:t>
      </w:r>
    </w:p>
    <w:p w:rsidR="00773C49" w:rsidRPr="00AE2CCD" w:rsidRDefault="00380212" w:rsidP="00E72EF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3" w:name="_Hlk506828966"/>
      <w:r w:rsidR="00773C49" w:rsidRPr="00AE2CCD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:rsidR="00773C49" w:rsidRPr="00AE2CCD" w:rsidRDefault="00773C49" w:rsidP="00E72EF6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bookmarkStart w:id="4" w:name="_Ref389560841"/>
    <w:p w:rsidR="00773C49" w:rsidRPr="00AE2CCD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AE2CCD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AE2CCD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AE2CCD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66253" w:rsidRPr="00AE2CCD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отбора</w:t>
      </w:r>
      <w:r w:rsidRPr="00AE2CCD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AE2CCD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4"/>
    </w:p>
    <w:p w:rsidR="00773C49" w:rsidRPr="00AE2CCD" w:rsidRDefault="004C04E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66253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773C49" w:rsidRPr="00AE2CCD" w:rsidRDefault="004C04E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66253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773C49" w:rsidRPr="00AE2CCD" w:rsidRDefault="004C04EF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:rsidR="00773C49" w:rsidRPr="00AE2CCD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D94" w:rsidRPr="00AE2CCD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E55D94" w:rsidRPr="00AE2CCD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0C71A5" w:rsidRPr="00AE2CCD">
        <w:rPr>
          <w:rFonts w:ascii="Times New Roman" w:hAnsi="Times New Roman"/>
          <w:sz w:val="28"/>
          <w:szCs w:val="28"/>
          <w:lang w:val="ru-RU"/>
        </w:rPr>
        <w:t>ОТБОРЕ</w:t>
      </w:r>
    </w:p>
    <w:p w:rsidR="00E55D94" w:rsidRPr="00AE2CCD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C45E43" w:rsidTr="00E55D94">
        <w:trPr>
          <w:trHeight w:val="428"/>
        </w:trPr>
        <w:tc>
          <w:tcPr>
            <w:tcW w:w="3998" w:type="dxa"/>
            <w:vAlign w:val="center"/>
          </w:tcPr>
          <w:p w:rsidR="00E55D94" w:rsidRPr="00AE2CCD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0C71A5"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:rsidR="00B43BC7" w:rsidRDefault="00B43BC7" w:rsidP="00092E6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B43BC7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Поставка денежного лифта на две остановки, демонтаж старого, монтаж, пуско-наладку нового лифта в здании </w:t>
            </w:r>
          </w:p>
          <w:p w:rsidR="00E55D94" w:rsidRPr="00B43BC7" w:rsidRDefault="00B43BC7" w:rsidP="00092E6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B43BC7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АО «Национальный банк внешнеэкономической деятельности Республики Узбекистан».</w:t>
            </w:r>
          </w:p>
        </w:tc>
      </w:tr>
      <w:tr w:rsidR="00C34F68" w:rsidRPr="00AE2CCD" w:rsidTr="00E55D94">
        <w:trPr>
          <w:trHeight w:val="428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 w:rsidRPr="00AE2C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2CCD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AE2CC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C34F68" w:rsidRPr="00C45E43" w:rsidTr="00E55D94">
        <w:trPr>
          <w:trHeight w:val="359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C34F68" w:rsidRPr="00AE2CCD" w:rsidRDefault="00732F6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2F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302 782 250,00 </w:t>
            </w:r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732F63">
              <w:rPr>
                <w:rFonts w:ascii="Times New Roman" w:hAnsi="Times New Roman"/>
                <w:sz w:val="20"/>
                <w:szCs w:val="20"/>
                <w:lang w:val="ru-RU"/>
              </w:rPr>
              <w:t>Триста два миллиона семьсот восемьдесят две тысячи двести пятьдесят</w:t>
            </w:r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учетом НДС</w:t>
            </w:r>
          </w:p>
        </w:tc>
      </w:tr>
      <w:tr w:rsidR="00C34F68" w:rsidRPr="00C45E43" w:rsidTr="00BC160F">
        <w:trPr>
          <w:trHeight w:val="359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:rsidR="00C34F68" w:rsidRPr="00AE2CCD" w:rsidRDefault="00C34F68" w:rsidP="0056203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732F6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0% предоплата</w:t>
            </w:r>
          </w:p>
          <w:p w:rsidR="00C34F68" w:rsidRPr="00AE2CCD" w:rsidRDefault="00C34F68" w:rsidP="00092E6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732F6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0% по факту поставки и подписания акта приема-передачи.</w:t>
            </w:r>
          </w:p>
        </w:tc>
      </w:tr>
      <w:tr w:rsidR="00C34F68" w:rsidRPr="00AE2CCD" w:rsidTr="00BC160F">
        <w:trPr>
          <w:trHeight w:val="359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:rsidR="00C34F68" w:rsidRPr="00AE2CCD" w:rsidRDefault="00C34F68" w:rsidP="00732F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узбекский Сум</w:t>
            </w:r>
          </w:p>
        </w:tc>
      </w:tr>
      <w:tr w:rsidR="00C34F68" w:rsidRPr="00C45E43" w:rsidTr="00E55D94">
        <w:trPr>
          <w:trHeight w:val="410"/>
        </w:trPr>
        <w:tc>
          <w:tcPr>
            <w:tcW w:w="3998" w:type="dxa"/>
            <w:vAlign w:val="center"/>
          </w:tcPr>
          <w:p w:rsidR="00C34F68" w:rsidRPr="00B262F5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</w:t>
            </w:r>
            <w:r w:rsidR="00732F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товара и оказание </w:t>
            </w:r>
            <w:proofErr w:type="spellStart"/>
            <w:r w:rsidR="00732F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улуг</w:t>
            </w:r>
            <w:proofErr w:type="spellEnd"/>
          </w:p>
        </w:tc>
        <w:tc>
          <w:tcPr>
            <w:tcW w:w="5783" w:type="dxa"/>
            <w:vAlign w:val="center"/>
          </w:tcPr>
          <w:p w:rsidR="00C34F68" w:rsidRPr="00B262F5" w:rsidRDefault="00C34F68" w:rsidP="0031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732F63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B262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</w:t>
            </w:r>
            <w:r w:rsidR="00732F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после поступления аванса</w:t>
            </w:r>
          </w:p>
        </w:tc>
      </w:tr>
      <w:tr w:rsidR="00C34F68" w:rsidRPr="00C45E43" w:rsidTr="00BC160F">
        <w:trPr>
          <w:trHeight w:val="154"/>
        </w:trPr>
        <w:tc>
          <w:tcPr>
            <w:tcW w:w="3998" w:type="dxa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C34F68" w:rsidRPr="00C45E43" w:rsidTr="00BC160F">
        <w:trPr>
          <w:trHeight w:val="154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отборе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оказания соответствующей услуги, закупаемого на конкурентной основе.</w:t>
            </w:r>
          </w:p>
        </w:tc>
      </w:tr>
      <w:tr w:rsidR="00C34F68" w:rsidRPr="00C45E43" w:rsidTr="00BC160F">
        <w:trPr>
          <w:trHeight w:val="154"/>
        </w:trPr>
        <w:tc>
          <w:tcPr>
            <w:tcW w:w="3998" w:type="dxa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отбора </w:t>
            </w:r>
          </w:p>
        </w:tc>
        <w:tc>
          <w:tcPr>
            <w:tcW w:w="5783" w:type="dxa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Служба организации закупок АО «Национальный банк внешнеэкономической деятельности Республики Узбекистан» </w:t>
            </w:r>
          </w:p>
          <w:p w:rsidR="00C34F68" w:rsidRPr="00AE2CCD" w:rsidRDefault="00C34F68" w:rsidP="00FE1461">
            <w:pPr>
              <w:rPr>
                <w:rFonts w:ascii="Times New Roman" w:hAnsi="Times New Roman"/>
                <w:sz w:val="20"/>
                <w:lang w:val="ru-RU" w:eastAsia="ru-RU"/>
              </w:rPr>
            </w:pPr>
            <w:r w:rsidRPr="00AE2CCD">
              <w:rPr>
                <w:rFonts w:ascii="Times New Roman" w:hAnsi="Times New Roman"/>
                <w:sz w:val="20"/>
                <w:lang w:val="ru-RU" w:eastAsia="ru-RU"/>
              </w:rPr>
              <w:t>Контактное лицо: Мансуров А.Р.</w:t>
            </w:r>
          </w:p>
          <w:p w:rsidR="00C34F68" w:rsidRPr="00AE2CCD" w:rsidRDefault="00C34F68" w:rsidP="00FE1461">
            <w:pPr>
              <w:rPr>
                <w:rFonts w:ascii="Times New Roman" w:hAnsi="Times New Roman"/>
                <w:sz w:val="20"/>
                <w:lang w:val="ru-RU" w:eastAsia="ru-RU"/>
              </w:rPr>
            </w:pPr>
            <w:r w:rsidRPr="00AE2CCD">
              <w:rPr>
                <w:rFonts w:ascii="Times New Roman" w:hAnsi="Times New Roman"/>
                <w:sz w:val="20"/>
                <w:lang w:val="ru-RU" w:eastAsia="ru-RU"/>
              </w:rPr>
              <w:t>Телефон: +99878 147-15-27</w:t>
            </w:r>
          </w:p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lang w:eastAsia="ru-RU"/>
              </w:rPr>
              <w:t>Email</w:t>
            </w:r>
            <w:r w:rsidRPr="00AE2CCD">
              <w:rPr>
                <w:rFonts w:ascii="Times New Roman" w:hAnsi="Times New Roman"/>
                <w:sz w:val="20"/>
                <w:lang w:val="ru-RU" w:eastAsia="ru-RU"/>
              </w:rPr>
              <w:t xml:space="preserve">: </w:t>
            </w:r>
            <w:proofErr w:type="spellStart"/>
            <w:r w:rsidRPr="00AE2CCD">
              <w:rPr>
                <w:rFonts w:ascii="Times New Roman" w:hAnsi="Times New Roman"/>
                <w:sz w:val="20"/>
                <w:lang w:eastAsia="ru-RU"/>
              </w:rPr>
              <w:t>AMansurov</w:t>
            </w:r>
            <w:proofErr w:type="spellEnd"/>
            <w:r w:rsidRPr="00AE2CCD">
              <w:rPr>
                <w:rFonts w:ascii="Times New Roman" w:hAnsi="Times New Roman"/>
                <w:sz w:val="20"/>
                <w:lang w:val="ru-RU" w:eastAsia="ru-RU"/>
              </w:rPr>
              <w:t>@</w:t>
            </w:r>
            <w:proofErr w:type="spellStart"/>
            <w:r w:rsidRPr="00AE2CCD">
              <w:rPr>
                <w:rFonts w:ascii="Times New Roman" w:hAnsi="Times New Roman"/>
                <w:sz w:val="20"/>
                <w:lang w:eastAsia="ru-RU"/>
              </w:rPr>
              <w:t>nbu</w:t>
            </w:r>
            <w:proofErr w:type="spellEnd"/>
            <w:r w:rsidRPr="00AE2CCD">
              <w:rPr>
                <w:rFonts w:ascii="Times New Roman" w:hAnsi="Times New Roman"/>
                <w:sz w:val="20"/>
                <w:lang w:val="ru-RU" w:eastAsia="ru-RU"/>
              </w:rPr>
              <w:t>.</w:t>
            </w:r>
            <w:proofErr w:type="spellStart"/>
            <w:r w:rsidRPr="00AE2CCD">
              <w:rPr>
                <w:rFonts w:ascii="Times New Roman" w:hAnsi="Times New Roman"/>
                <w:sz w:val="20"/>
                <w:lang w:eastAsia="ru-RU"/>
              </w:rPr>
              <w:t>uz</w:t>
            </w:r>
            <w:proofErr w:type="spellEnd"/>
          </w:p>
        </w:tc>
      </w:tr>
    </w:tbl>
    <w:p w:rsidR="00E55D94" w:rsidRPr="00AE2CCD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773C49" w:rsidRPr="00AE2CCD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AE2CCD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9E19B3" w:rsidRPr="00AE2CCD">
        <w:rPr>
          <w:rFonts w:ascii="Times New Roman" w:hAnsi="Times New Roman"/>
          <w:i w:val="0"/>
          <w:sz w:val="28"/>
          <w:szCs w:val="28"/>
          <w:lang w:val="ru-RU"/>
        </w:rPr>
        <w:t>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C45E43" w:rsidTr="007336FC">
        <w:tc>
          <w:tcPr>
            <w:tcW w:w="567" w:type="dxa"/>
            <w:shd w:val="clear" w:color="auto" w:fill="auto"/>
          </w:tcPr>
          <w:bookmarkEnd w:id="3"/>
          <w:p w:rsidR="00EA7010" w:rsidRPr="00AE2CCD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AE2CCD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AE2CCD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A7010" w:rsidP="00860B2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0C71A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отбору наилучших предложений</w:t>
            </w:r>
            <w:r w:rsidR="0056594F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AE2CCD">
              <w:rPr>
                <w:lang w:val="ru-RU"/>
              </w:rPr>
              <w:t xml:space="preserve"> </w:t>
            </w:r>
            <w:r w:rsidR="00731378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C45E43" w:rsidTr="007336FC">
        <w:tc>
          <w:tcPr>
            <w:tcW w:w="567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A7010" w:rsidP="00FA7E9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компьютерного оборудования для АО «Национальный Банк внешнеэкономической деятельности Республики Узбекистан»</w:t>
            </w:r>
            <w:r w:rsidR="009C2B13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C45E43" w:rsidTr="007336FC">
        <w:tc>
          <w:tcPr>
            <w:tcW w:w="567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A7010" w:rsidP="00BC79B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0C71A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BC79BD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C71A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Рапорт на имя Председателя Правления банка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5B02" w:rsidRPr="00C45E43" w:rsidTr="00061D61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535B02" w:rsidRPr="00535B02" w:rsidRDefault="008A3558" w:rsidP="00535B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Стартовая цена</w:t>
            </w:r>
            <w:r w:rsidR="00061D61" w:rsidRPr="00061D6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61D61" w:rsidRPr="00535B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5B02" w:rsidRPr="00535B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302 782 250,00 (Триста два миллиона семьсот восемьдесят две тысячи двести пятьдесят) </w:t>
            </w:r>
            <w:proofErr w:type="spellStart"/>
            <w:r w:rsidR="00535B02" w:rsidRPr="00535B02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r w:rsidR="00535B02" w:rsidRPr="00535B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учетом НДС.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Закупочная комиссия принимает решение на удалении с использованием информационно-коммуникационных технологий.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BC160F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535B02" w:rsidRPr="00C45E43" w:rsidTr="007336FC">
        <w:trPr>
          <w:trHeight w:val="1901"/>
        </w:trPr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535B02" w:rsidRPr="00C45E43" w:rsidTr="00E55D94">
        <w:trPr>
          <w:trHeight w:val="915"/>
        </w:trPr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Заказчик отбора: АО «Национальный банк внешнеэкономической деятельности Республики Узбекистан» (далее – «Заказчик»).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секретарем (либо рабочим органом) закупочной комиссии по проведению отбора является: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Служба организации закупок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АО «Национальный банк внешнеэкономической деятельности Республики Узбекистан» (далее - «Рабочий орган»).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Юридический адрес: Республика Узбекистан 100084, г. Ташкент, проспект </w:t>
            </w: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А.Темура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101.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Контактное лицо: Мансуров А.Р. (далее - «Ответственный секретарь»).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Телефон: +99878 147-15-27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Email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 </w:t>
            </w:r>
            <w:hyperlink r:id="rId8" w:history="1">
              <w:r w:rsidRPr="00AE2CCD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AMansurov@nbu.uz</w:t>
              </w:r>
            </w:hyperlink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 АО «Национальный банк внешнеэкономической деятельности Республики Узбекистан»</w:t>
            </w:r>
          </w:p>
        </w:tc>
      </w:tr>
      <w:tr w:rsidR="00535B02" w:rsidRPr="005A2978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  <w:proofErr w:type="spellStart"/>
            <w:r w:rsidRPr="00AE2CCD">
              <w:rPr>
                <w:rStyle w:val="af9"/>
                <w:rFonts w:ascii="Times New Roman" w:hAnsi="Times New Roman"/>
                <w:sz w:val="28"/>
                <w:lang w:val="ru-RU"/>
              </w:rPr>
              <w:t>УзРТСБ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AE2CCD">
              <w:rPr>
                <w:rStyle w:val="af9"/>
                <w:rFonts w:ascii="Times New Roman" w:hAnsi="Times New Roman"/>
                <w:sz w:val="28"/>
                <w:u w:val="none"/>
              </w:rPr>
              <w:t>etender</w:t>
            </w:r>
            <w:proofErr w:type="spellEnd"/>
            <w:r w:rsidRPr="00AE2CCD">
              <w:rPr>
                <w:rStyle w:val="af9"/>
                <w:rFonts w:ascii="Times New Roman" w:hAnsi="Times New Roman"/>
                <w:sz w:val="28"/>
                <w:u w:val="none"/>
                <w:lang w:val="ru-RU"/>
              </w:rPr>
              <w:t>.</w:t>
            </w:r>
            <w:proofErr w:type="spellStart"/>
            <w:r w:rsidRPr="00AE2CCD">
              <w:rPr>
                <w:rStyle w:val="af9"/>
                <w:rFonts w:ascii="Times New Roman" w:hAnsi="Times New Roman"/>
                <w:sz w:val="28"/>
                <w:u w:val="none"/>
              </w:rPr>
              <w:t>uzex</w:t>
            </w:r>
            <w:proofErr w:type="spellEnd"/>
            <w:r w:rsidRPr="00AE2CCD">
              <w:rPr>
                <w:rStyle w:val="af9"/>
                <w:rFonts w:ascii="Times New Roman" w:hAnsi="Times New Roman"/>
                <w:sz w:val="28"/>
                <w:u w:val="none"/>
                <w:lang w:val="ru-RU"/>
              </w:rPr>
              <w:t>.</w:t>
            </w:r>
            <w:proofErr w:type="spellStart"/>
            <w:r w:rsidRPr="00AE2CCD">
              <w:rPr>
                <w:rStyle w:val="af9"/>
                <w:rFonts w:ascii="Times New Roman" w:hAnsi="Times New Roman"/>
                <w:sz w:val="28"/>
                <w:u w:val="none"/>
              </w:rPr>
              <w:t>uz</w:t>
            </w:r>
            <w:proofErr w:type="spellEnd"/>
            <w:r w:rsidRPr="00AE2CCD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проводится закупочной комиссией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(далее – Закупочная комиссия), созданной Заказчиком, в составе</w:t>
            </w: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менее </w:t>
            </w:r>
            <w:r w:rsidR="00061D61">
              <w:rPr>
                <w:rFonts w:ascii="Times New Roman" w:hAnsi="Times New Roman"/>
                <w:sz w:val="28"/>
                <w:szCs w:val="28"/>
                <w:lang w:val="ru-RU"/>
              </w:rPr>
              <w:t>пяти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качестве претендента на исполнение государственных закупок.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документации по отбору, и нести ответственность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за достоверность предоставленной информации;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или для участников – нерезидентов Республики Узбекистан – через личный кабинет без ключа ЭЦП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0209AB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допуск к электронным закупкам по каждому лоту в соответствии с суммой внесенного авансового платежа;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535B02" w:rsidRPr="00BC160F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0209AB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:rsidR="00535B02" w:rsidRPr="00AE2CCD" w:rsidRDefault="00535B02" w:rsidP="00535B02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535B02" w:rsidRPr="00AE2CCD" w:rsidRDefault="00535B02" w:rsidP="00535B02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:rsidR="00535B02" w:rsidRPr="00AE2CCD" w:rsidRDefault="00535B02" w:rsidP="00535B02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535B02" w:rsidRPr="00AE2CCD" w:rsidRDefault="00535B02" w:rsidP="00535B02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535B02" w:rsidRPr="00BC160F" w:rsidRDefault="00535B02" w:rsidP="00535B0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Наличие выданной налоговыми органами ЭЦП определяет правомочность участника – резидента Республики </w:t>
            </w:r>
            <w:proofErr w:type="spellStart"/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Узбекистанна</w:t>
            </w:r>
            <w:proofErr w:type="spellEnd"/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заключение договора.</w:t>
            </w:r>
          </w:p>
          <w:p w:rsidR="00535B02" w:rsidRPr="00BC160F" w:rsidRDefault="00535B02" w:rsidP="00535B0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анкете-заявлении сведения об отсутствии введенных в его отношении процедур банкротства, а также отсутствии у него просроченной задолженности по уплате налогов и сборов.</w:t>
            </w:r>
          </w:p>
          <w:p w:rsidR="00535B02" w:rsidRPr="00BC160F" w:rsidRDefault="00535B02" w:rsidP="00535B0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Единого реестра недобросовестных исполнителей для установления факта отсутствия в нем записи </w:t>
            </w:r>
          </w:p>
          <w:p w:rsidR="00535B02" w:rsidRPr="00AE2CCD" w:rsidRDefault="00535B02" w:rsidP="00535B0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35B02" w:rsidRPr="00AE2CCD" w:rsidRDefault="00535B02" w:rsidP="00535B0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:rsidR="00535B02" w:rsidRPr="00AE2CCD" w:rsidRDefault="00535B02" w:rsidP="00535B0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отборе и </w:t>
            </w: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242DA0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:rsidR="00535B02" w:rsidRPr="00242DA0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проходит регистрацию на сайте </w:t>
            </w:r>
            <w:r w:rsidRPr="00242DA0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535B02" w:rsidRPr="00242DA0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:rsidR="00535B02" w:rsidRPr="00242DA0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и заполняет необходимую информацию на странице «Общая информация», в разделах «Товары и предметы», «Требования».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документации по отбору;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соответствия участника квалификационным требованиям (если предусмотрено документацией по отбору);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отбора представлен в приложении №1 (формы №1,2,3,4,5)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и определение победителя отбора производятся на основании последовательности, порядка, критериев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</w:t>
            </w:r>
            <w:r w:rsidRPr="00061D61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  <w:t>изложенных в документации по отбору (Приложение № 2).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в отношении него введены процедуры банкротства;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техническим и коммерческим требованиям документации по отбору;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участником не представлено заявление по недопущению коррупционных проявлений;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документации по отбору;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признается надлежаще оформленным, если оно соответствует требованиям Закона и документации по отбору. Решение ответственного секретаря закупочной комиссии о признании предложения участника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10 (десять) рабочих дней с момента окончания подачи предложений.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на участие в отборе составляется на государственном языке или на русском языке, а также по мере необходимости на других языках с переводом на государственный или русский языки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535B02" w:rsidRPr="00C45E43" w:rsidTr="007336FC">
        <w:trPr>
          <w:trHeight w:val="996"/>
        </w:trPr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участники могут размещать в виде файлов эскизы, рисунки, чертежи, фотографии и иные документы*.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Cs/>
                <w:lang w:val="ru-RU"/>
              </w:rPr>
              <w:t>*</w:t>
            </w:r>
            <w:r w:rsidRPr="00AE2CCD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AE2CCD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документов в соответствии с шаблонами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535B02" w:rsidRPr="000209AB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 наступления срока окончания подачи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вправе подать только одно предложение на один лот;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F830D9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  <w:p w:rsidR="00535B02" w:rsidRPr="00F830D9" w:rsidRDefault="00535B02" w:rsidP="00535B02">
            <w:pPr>
              <w:pStyle w:val="afff6"/>
              <w:numPr>
                <w:ilvl w:val="0"/>
                <w:numId w:val="22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№7, прилагаемой к данной инструкции;</w:t>
            </w:r>
          </w:p>
          <w:p w:rsidR="00535B02" w:rsidRPr="00F830D9" w:rsidRDefault="00535B02" w:rsidP="00535B02">
            <w:pPr>
              <w:pStyle w:val="afff6"/>
              <w:numPr>
                <w:ilvl w:val="0"/>
                <w:numId w:val="22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Hlk523078113"/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6)</w:t>
            </w:r>
            <w:r w:rsidRPr="00F830D9">
              <w:rPr>
                <w:lang w:val="ru-RU"/>
              </w:rPr>
              <w:t xml:space="preserve"> </w:t>
            </w:r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830D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отбора </w:t>
            </w:r>
            <w:r w:rsidRPr="00F830D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5"/>
            <w:r w:rsidRPr="00F830D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6" w:name="_Hlk523078286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6"/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этом отборе должен быть продлен не менее чем на три рабочих дней с даты внесения изменений в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документацией по отбору, электронная система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 определяет в качестве победителя: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>участника, предложение которого набрало наибольшее совокупное количество баллов с учетом оценки технической и ценовой частей предложения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если в отборе принял участие один участник или никто не принял участие;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этом случае, Заказчик обязан провести электронный отбор повторно в таких же условиях, установленных в документации по отбору, критериях и требованиях к товарам (работам, услугам).</w:t>
            </w:r>
          </w:p>
        </w:tc>
      </w:tr>
      <w:tr w:rsidR="00535B02" w:rsidRPr="000209AB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По итогам оценки предложений Секретарь закупочной комиссии, на основании имеющихся в системе шаблонов, направляет на утверждение членам закупочной комиссии.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Члены закупочной комиссии утверждают оценки, используя свои электронные цифровые подписи. Электронный протокол опубликовывается на портале в автоматическом режиме.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7" w:name="_Hlk523300889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чат.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течение трех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AE2CCD">
              <w:rPr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7"/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документации по отбору не позднее, чем за два рабочих дня до даты окончания срока подачи предложений.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документации по отбору не должны изменять ее сущность.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AE2CCD">
              <w:rPr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11.1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Договор по результатам проведения электронного отбора заключается на условиях, указанных в документации по отбору и предложении победителя отбора.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</w:t>
            </w:r>
          </w:p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с резервным победителем заключается договор по цене, предложенной победителем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(за исключением случаев, когда цена, предложенная резервным победителем, ниже цены, предложенной победителем), или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он может отказаться 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отбор.</w:t>
            </w: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35B02" w:rsidRPr="00C45E43" w:rsidTr="007336FC">
        <w:tc>
          <w:tcPr>
            <w:tcW w:w="567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535B02" w:rsidRPr="00AE2CCD" w:rsidRDefault="00535B02" w:rsidP="00535B0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535B02" w:rsidRPr="00AE2CCD" w:rsidRDefault="00535B02" w:rsidP="00535B0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80212" w:rsidRPr="00AE2CCD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AE2CCD" w:rsidRDefault="00B27696" w:rsidP="00242DA0">
      <w:pPr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br w:type="page"/>
      </w:r>
    </w:p>
    <w:p w:rsidR="00A73415" w:rsidRPr="00AE2CCD" w:rsidRDefault="00A73415" w:rsidP="00A7341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№1</w:t>
      </w:r>
    </w:p>
    <w:p w:rsidR="00A73415" w:rsidRPr="00AE2CCD" w:rsidRDefault="00A73415" w:rsidP="00A7341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AE2CCD" w:rsidRDefault="00A73415" w:rsidP="00A73415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t>Последовательность оценки предложений</w:t>
      </w:r>
      <w:r w:rsidRPr="00AE2CCD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73415" w:rsidRPr="00AE2CCD" w:rsidRDefault="00A73415" w:rsidP="00A734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AE2CCD" w:rsidRDefault="00A73415" w:rsidP="008A1FEB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Оценка предложений осуществляется в следующей последовательности: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 xml:space="preserve">- проверка оформления предложения в соответствии с требованиями, указанными в документации </w:t>
      </w:r>
      <w:r w:rsidR="008A1FEB" w:rsidRPr="00AE2CCD">
        <w:rPr>
          <w:rFonts w:ascii="Times New Roman" w:hAnsi="Times New Roman"/>
          <w:sz w:val="28"/>
          <w:szCs w:val="28"/>
          <w:lang w:val="ru-RU"/>
        </w:rPr>
        <w:t xml:space="preserve">по отбору </w:t>
      </w:r>
      <w:r w:rsidRPr="00AE2CCD">
        <w:rPr>
          <w:rFonts w:ascii="Times New Roman" w:hAnsi="Times New Roman"/>
          <w:sz w:val="28"/>
          <w:szCs w:val="28"/>
          <w:lang w:val="ru-RU"/>
        </w:rPr>
        <w:t>(таблица №1);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- оценка соответствия участника квалификационным требованиям (если предусмотрены условиями документацией</w:t>
      </w:r>
      <w:r w:rsidR="008A1FEB" w:rsidRPr="00AE2CCD">
        <w:rPr>
          <w:rFonts w:ascii="Times New Roman" w:hAnsi="Times New Roman"/>
          <w:sz w:val="28"/>
          <w:szCs w:val="28"/>
          <w:lang w:val="ru-RU"/>
        </w:rPr>
        <w:t xml:space="preserve"> по отбору</w:t>
      </w:r>
      <w:r w:rsidRPr="00AE2CCD">
        <w:rPr>
          <w:rFonts w:ascii="Times New Roman" w:hAnsi="Times New Roman"/>
          <w:sz w:val="28"/>
          <w:szCs w:val="28"/>
          <w:lang w:val="ru-RU"/>
        </w:rPr>
        <w:t>, таблица № 2);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- оценка технической части предложения (таблица № 3);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- оценка ценовой части предложения (таблица №4).</w:t>
      </w:r>
    </w:p>
    <w:p w:rsidR="00A73415" w:rsidRPr="00AE2CCD" w:rsidRDefault="00A73415" w:rsidP="00F7588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предложения.</w:t>
      </w:r>
    </w:p>
    <w:p w:rsidR="00F75886" w:rsidRPr="00AE2CCD" w:rsidRDefault="00F75886">
      <w:pPr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A42F30" w:rsidRPr="00AE2CCD" w:rsidRDefault="00A42F30" w:rsidP="00A42F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</w:t>
      </w:r>
    </w:p>
    <w:p w:rsidR="00A42F30" w:rsidRPr="00AE2CCD" w:rsidRDefault="00CC5575" w:rsidP="00A42F30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д</w:t>
      </w:r>
      <w:r w:rsidR="00A42F30" w:rsidRPr="00AE2CCD">
        <w:rPr>
          <w:rFonts w:ascii="Times New Roman" w:hAnsi="Times New Roman"/>
          <w:sz w:val="28"/>
          <w:szCs w:val="28"/>
          <w:lang w:val="ru-RU"/>
        </w:rPr>
        <w:t>окументов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, оформляемых участниками для участия в электронном </w:t>
      </w:r>
      <w:r w:rsidR="008A1FEB" w:rsidRPr="00AE2CCD">
        <w:rPr>
          <w:rFonts w:ascii="Times New Roman" w:hAnsi="Times New Roman"/>
          <w:sz w:val="28"/>
          <w:szCs w:val="28"/>
          <w:lang w:val="ru-RU"/>
        </w:rPr>
        <w:t>отборе</w:t>
      </w:r>
    </w:p>
    <w:p w:rsidR="00735A6C" w:rsidRPr="00AE2CCD" w:rsidRDefault="00735A6C" w:rsidP="00814911">
      <w:pPr>
        <w:ind w:left="360" w:right="-159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14911" w:rsidRPr="00AE2CCD" w:rsidRDefault="00814911" w:rsidP="00814911">
      <w:pPr>
        <w:ind w:left="360" w:right="-15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 w:rsidR="008A1FEB" w:rsidRPr="00AE2CCD">
              <w:rPr>
                <w:rFonts w:ascii="Times New Roman" w:hAnsi="Times New Roman"/>
                <w:b/>
                <w:lang w:val="ru-RU"/>
              </w:rPr>
              <w:t>отборе</w:t>
            </w:r>
            <w:r w:rsidRPr="00AE2CC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8A1FEB" w:rsidRPr="00AE2CCD">
              <w:rPr>
                <w:rFonts w:ascii="Times New Roman" w:hAnsi="Times New Roman"/>
                <w:lang w:val="ru-RU"/>
              </w:rPr>
              <w:t>отборе</w:t>
            </w:r>
            <w:r w:rsidRPr="00AE2CCD">
              <w:rPr>
                <w:rFonts w:ascii="Times New Roman" w:hAnsi="Times New Roman"/>
                <w:lang w:val="ru-RU"/>
              </w:rPr>
              <w:t xml:space="preserve"> на имя председателя </w:t>
            </w:r>
            <w:r w:rsidRPr="00AE2CCD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AE2CCD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AE2CCD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C45E43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AE2CCD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AE2CCD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rPr>
          <w:trHeight w:val="750"/>
        </w:trPr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8A1FEB" w:rsidRPr="00AE2CCD">
              <w:rPr>
                <w:rFonts w:ascii="Times New Roman" w:hAnsi="Times New Roman"/>
                <w:lang w:val="ru-RU"/>
              </w:rPr>
              <w:t>отбора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 w:rsidR="008A1FEB" w:rsidRPr="00AE2CCD">
              <w:rPr>
                <w:rFonts w:ascii="Times New Roman" w:hAnsi="Times New Roman"/>
                <w:lang w:val="ru-RU"/>
              </w:rPr>
              <w:t>отборе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AE2CCD" w:rsidTr="000C71A5">
        <w:trPr>
          <w:trHeight w:val="600"/>
        </w:trPr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AE2CCD" w:rsidTr="000C71A5">
        <w:trPr>
          <w:trHeight w:val="1136"/>
        </w:trPr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:rsidR="009221A1" w:rsidRPr="00AE2CCD" w:rsidRDefault="009221A1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AE2CCD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:rsidR="001F288F" w:rsidRPr="00AE2CCD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C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AE2CCD">
        <w:rPr>
          <w:rFonts w:ascii="Times New Roman" w:hAnsi="Times New Roman"/>
          <w:sz w:val="24"/>
          <w:szCs w:val="28"/>
        </w:rPr>
        <w:t xml:space="preserve"> </w:t>
      </w:r>
      <w:r w:rsidR="00A42F30" w:rsidRPr="00AE2CC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AE2CCD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ЗАЯВКА</w:t>
      </w:r>
    </w:p>
    <w:p w:rsidR="00A42F30" w:rsidRPr="00AE2CCD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Изучив документацию</w:t>
      </w:r>
      <w:r w:rsidR="008A1FEB" w:rsidRPr="00AE2CCD">
        <w:rPr>
          <w:rFonts w:ascii="Times New Roman" w:hAnsi="Times New Roman"/>
          <w:lang w:val="ru-RU"/>
        </w:rPr>
        <w:t xml:space="preserve"> по отбору наилучших предложений</w:t>
      </w:r>
      <w:r w:rsidRPr="00AE2CCD">
        <w:rPr>
          <w:rFonts w:ascii="Times New Roman" w:hAnsi="Times New Roman"/>
          <w:lang w:val="ru-RU"/>
        </w:rPr>
        <w:t xml:space="preserve"> </w:t>
      </w:r>
      <w:r w:rsidR="005074AA" w:rsidRPr="00AE2CCD">
        <w:rPr>
          <w:rFonts w:ascii="Times New Roman" w:hAnsi="Times New Roman"/>
          <w:lang w:val="ru-RU"/>
        </w:rPr>
        <w:t xml:space="preserve">по лоту </w:t>
      </w:r>
      <w:r w:rsidRPr="00AE2CCD">
        <w:rPr>
          <w:rFonts w:ascii="Times New Roman" w:hAnsi="Times New Roman"/>
          <w:lang w:val="ru-RU"/>
        </w:rPr>
        <w:t xml:space="preserve">№____ на </w:t>
      </w:r>
      <w:r w:rsidR="00313F86" w:rsidRPr="00AE2CCD">
        <w:rPr>
          <w:rFonts w:ascii="Times New Roman" w:hAnsi="Times New Roman"/>
          <w:lang w:val="ru-RU"/>
        </w:rPr>
        <w:t>поставку</w:t>
      </w:r>
      <w:r w:rsidRPr="00AE2CCD">
        <w:rPr>
          <w:rFonts w:ascii="Times New Roman" w:hAnsi="Times New Roman"/>
          <w:lang w:val="ru-RU"/>
        </w:rPr>
        <w:t xml:space="preserve"> </w:t>
      </w:r>
      <w:r w:rsidRPr="00AE2CCD">
        <w:rPr>
          <w:rFonts w:ascii="Times New Roman" w:hAnsi="Times New Roman"/>
          <w:i/>
          <w:lang w:val="ru-RU"/>
        </w:rPr>
        <w:t>(указать наименование предлагаемо</w:t>
      </w:r>
      <w:r w:rsidR="00313F86" w:rsidRPr="00AE2CCD">
        <w:rPr>
          <w:rFonts w:ascii="Times New Roman" w:hAnsi="Times New Roman"/>
          <w:i/>
          <w:lang w:val="ru-RU"/>
        </w:rPr>
        <w:t>го товара</w:t>
      </w:r>
      <w:r w:rsidR="00535B02">
        <w:rPr>
          <w:rFonts w:ascii="Times New Roman" w:hAnsi="Times New Roman"/>
          <w:i/>
          <w:lang w:val="ru-RU"/>
        </w:rPr>
        <w:t xml:space="preserve"> и работа</w:t>
      </w:r>
      <w:r w:rsidRPr="00AE2CCD">
        <w:rPr>
          <w:rFonts w:ascii="Times New Roman" w:hAnsi="Times New Roman"/>
          <w:i/>
          <w:lang w:val="ru-RU"/>
        </w:rPr>
        <w:t>)</w:t>
      </w:r>
      <w:r w:rsidRPr="00AE2CCD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AE2CCD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8A1FEB" w:rsidRPr="00AE2CCD">
        <w:rPr>
          <w:rFonts w:ascii="Times New Roman" w:hAnsi="Times New Roman"/>
          <w:i/>
          <w:iCs/>
          <w:lang w:val="ru-RU"/>
        </w:rPr>
        <w:t>отбора</w:t>
      </w:r>
      <w:r w:rsidRPr="00AE2CCD">
        <w:rPr>
          <w:rFonts w:ascii="Times New Roman" w:hAnsi="Times New Roman"/>
          <w:i/>
          <w:iCs/>
          <w:lang w:val="ru-RU"/>
        </w:rPr>
        <w:t>)</w:t>
      </w:r>
      <w:r w:rsidRPr="00AE2CCD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AE2CCD">
        <w:rPr>
          <w:rFonts w:ascii="Times New Roman" w:hAnsi="Times New Roman"/>
          <w:lang w:val="ru-RU"/>
        </w:rPr>
        <w:t xml:space="preserve">электронном </w:t>
      </w:r>
      <w:r w:rsidR="008A1FEB" w:rsidRPr="00AE2CCD">
        <w:rPr>
          <w:rFonts w:ascii="Times New Roman" w:hAnsi="Times New Roman"/>
          <w:lang w:val="ru-RU"/>
        </w:rPr>
        <w:t>отборе</w:t>
      </w:r>
      <w:r w:rsidRPr="00AE2CCD">
        <w:rPr>
          <w:rFonts w:ascii="Times New Roman" w:hAnsi="Times New Roman"/>
          <w:lang w:val="ru-RU"/>
        </w:rPr>
        <w:t xml:space="preserve"> на поставку товаров в соответствии с документацией</w:t>
      </w:r>
      <w:r w:rsidR="008A1FEB" w:rsidRPr="00AE2CCD">
        <w:rPr>
          <w:rFonts w:ascii="Times New Roman" w:hAnsi="Times New Roman"/>
          <w:lang w:val="ru-RU"/>
        </w:rPr>
        <w:t xml:space="preserve"> по отбору</w:t>
      </w:r>
      <w:r w:rsidRPr="00AE2CCD">
        <w:rPr>
          <w:rFonts w:ascii="Times New Roman" w:hAnsi="Times New Roman"/>
          <w:lang w:val="ru-RU"/>
        </w:rPr>
        <w:t>.</w:t>
      </w:r>
    </w:p>
    <w:p w:rsidR="00A42F30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В этой связи</w:t>
      </w:r>
      <w:r w:rsidR="007C3C1D" w:rsidRPr="00AE2CCD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AE2CCD">
        <w:rPr>
          <w:rFonts w:ascii="Times New Roman" w:hAnsi="Times New Roman"/>
          <w:lang w:val="ru-RU"/>
        </w:rPr>
        <w:t>:</w:t>
      </w:r>
    </w:p>
    <w:p w:rsidR="0087417A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AE2CCD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AE2CCD">
        <w:rPr>
          <w:rFonts w:ascii="Times New Roman" w:hAnsi="Times New Roman"/>
          <w:bCs/>
          <w:lang w:val="ru-RU"/>
        </w:rPr>
        <w:t>участник</w:t>
      </w:r>
      <w:r w:rsidR="008E6322" w:rsidRPr="00AE2CCD">
        <w:rPr>
          <w:rFonts w:ascii="Times New Roman" w:hAnsi="Times New Roman"/>
          <w:bCs/>
          <w:lang w:val="ru-RU"/>
        </w:rPr>
        <w:t>е</w:t>
      </w:r>
      <w:r w:rsidR="0087417A" w:rsidRPr="00AE2CCD">
        <w:rPr>
          <w:rFonts w:ascii="Times New Roman" w:hAnsi="Times New Roman"/>
          <w:bCs/>
          <w:lang w:val="ru-RU"/>
        </w:rPr>
        <w:t xml:space="preserve"> электронного </w:t>
      </w:r>
      <w:r w:rsidR="008A1FEB" w:rsidRPr="00AE2CCD">
        <w:rPr>
          <w:rFonts w:ascii="Times New Roman" w:hAnsi="Times New Roman"/>
          <w:bCs/>
          <w:lang w:val="ru-RU"/>
        </w:rPr>
        <w:t>отбора</w:t>
      </w:r>
      <w:r w:rsidR="0087417A" w:rsidRPr="00AE2CCD">
        <w:rPr>
          <w:rFonts w:ascii="Times New Roman" w:hAnsi="Times New Roman"/>
          <w:bCs/>
          <w:lang w:val="ru-RU"/>
        </w:rPr>
        <w:t>;</w:t>
      </w:r>
    </w:p>
    <w:p w:rsidR="00A42F30" w:rsidRPr="00AE2CCD" w:rsidRDefault="00535B02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2</w:t>
      </w:r>
      <w:r w:rsidR="0087417A" w:rsidRPr="00AE2CCD">
        <w:rPr>
          <w:rFonts w:ascii="Times New Roman" w:hAnsi="Times New Roman"/>
          <w:b/>
          <w:bCs/>
          <w:lang w:val="ru-RU"/>
        </w:rPr>
        <w:t xml:space="preserve">. </w:t>
      </w:r>
      <w:r w:rsidR="00A42F30" w:rsidRPr="00AE2CCD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AE2CCD">
        <w:rPr>
          <w:rFonts w:ascii="Times New Roman" w:hAnsi="Times New Roman"/>
          <w:lang w:val="ru-RU"/>
        </w:rPr>
        <w:br/>
      </w:r>
      <w:r w:rsidR="00A42F30" w:rsidRPr="00AE2CCD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:rsidR="00A42F30" w:rsidRPr="00AE2CCD" w:rsidRDefault="00535B02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A42F30" w:rsidRPr="00AE2CCD">
        <w:rPr>
          <w:rFonts w:ascii="Times New Roman" w:hAnsi="Times New Roman"/>
          <w:b/>
          <w:bCs/>
          <w:lang w:val="ru-RU"/>
        </w:rPr>
        <w:t xml:space="preserve">. </w:t>
      </w:r>
      <w:r w:rsidR="007C3C1D" w:rsidRPr="00AE2CCD">
        <w:rPr>
          <w:rFonts w:ascii="Times New Roman" w:hAnsi="Times New Roman"/>
          <w:bCs/>
          <w:lang w:val="ru-RU"/>
        </w:rPr>
        <w:t>Техническое предложение</w:t>
      </w:r>
      <w:r w:rsidR="0087417A" w:rsidRPr="00AE2CCD">
        <w:rPr>
          <w:rFonts w:ascii="Times New Roman" w:hAnsi="Times New Roman"/>
          <w:bCs/>
          <w:lang w:val="ru-RU"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="00A42F30" w:rsidRPr="00AE2CCD">
        <w:rPr>
          <w:rFonts w:ascii="Times New Roman" w:hAnsi="Times New Roman"/>
          <w:lang w:val="ru-RU"/>
        </w:rPr>
        <w:t>;</w:t>
      </w:r>
    </w:p>
    <w:p w:rsidR="00A42F30" w:rsidRPr="00AE2CCD" w:rsidRDefault="00535B02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4</w:t>
      </w:r>
      <w:r w:rsidR="00A42F30" w:rsidRPr="00AE2CCD">
        <w:rPr>
          <w:rFonts w:ascii="Times New Roman" w:hAnsi="Times New Roman"/>
          <w:b/>
          <w:bCs/>
          <w:lang w:val="ru-RU"/>
        </w:rPr>
        <w:t xml:space="preserve">. </w:t>
      </w:r>
      <w:r w:rsidR="007C3C1D" w:rsidRPr="00AE2CCD">
        <w:rPr>
          <w:rFonts w:ascii="Times New Roman" w:hAnsi="Times New Roman"/>
          <w:lang w:val="ru-RU"/>
        </w:rPr>
        <w:t>Ценовое предложение;</w:t>
      </w:r>
    </w:p>
    <w:p w:rsidR="00A42F30" w:rsidRPr="00AE2CCD" w:rsidRDefault="00535B02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5</w:t>
      </w:r>
      <w:r w:rsidR="00A42F30" w:rsidRPr="00AE2CCD">
        <w:rPr>
          <w:rFonts w:ascii="Times New Roman" w:hAnsi="Times New Roman"/>
          <w:lang w:val="ru-RU"/>
        </w:rPr>
        <w:t>. Иные документы</w:t>
      </w:r>
      <w:r w:rsidR="00A42F30" w:rsidRPr="00AE2C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30" w:rsidRPr="00AE2CCD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:rsidR="00A42F30" w:rsidRPr="00AE2CCD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Адрес электронной почты: ______________________________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:rsidR="00A42F30" w:rsidRPr="00AE2CCD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C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AE2CCD">
        <w:rPr>
          <w:rFonts w:ascii="Times New Roman" w:hAnsi="Times New Roman"/>
          <w:sz w:val="24"/>
          <w:szCs w:val="28"/>
        </w:rPr>
        <w:t xml:space="preserve"> </w:t>
      </w:r>
      <w:r w:rsidR="00A42F30" w:rsidRPr="00AE2CC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ГАРАНТИЙНОЕ ПИСЬМО</w:t>
      </w:r>
    </w:p>
    <w:p w:rsidR="00A42F30" w:rsidRPr="00AE2CC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firstLine="708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AE2CCD">
        <w:rPr>
          <w:rFonts w:ascii="Times New Roman" w:hAnsi="Times New Roman"/>
          <w:lang w:val="ru-RU"/>
        </w:rPr>
        <w:t>_ :</w:t>
      </w:r>
      <w:proofErr w:type="gramEnd"/>
    </w:p>
    <w:p w:rsidR="00A42F30" w:rsidRPr="00AE2CCD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</w:t>
      </w:r>
      <w:r w:rsidR="00AD3BE4" w:rsidRPr="00AE2CCD">
        <w:rPr>
          <w:rFonts w:ascii="Times New Roman" w:hAnsi="Times New Roman"/>
          <w:lang w:val="ru-RU"/>
        </w:rPr>
        <w:t xml:space="preserve">у участника отсутствуют </w:t>
      </w:r>
      <w:proofErr w:type="spellStart"/>
      <w:r w:rsidR="00AD3BE4" w:rsidRPr="00AE2CCD">
        <w:rPr>
          <w:rFonts w:ascii="Times New Roman" w:hAnsi="Times New Roman"/>
          <w:lang w:val="ru-RU"/>
        </w:rPr>
        <w:t>ненадлежаще</w:t>
      </w:r>
      <w:proofErr w:type="spellEnd"/>
      <w:r w:rsidR="00AD3BE4" w:rsidRPr="00AE2CCD">
        <w:rPr>
          <w:rFonts w:ascii="Times New Roman" w:hAnsi="Times New Roman"/>
          <w:lang w:val="ru-RU"/>
        </w:rPr>
        <w:t xml:space="preserve"> исполненные обязательства по ранее заключенным договорам</w:t>
      </w:r>
      <w:r w:rsidR="007C3C1D" w:rsidRPr="00AE2CCD">
        <w:rPr>
          <w:rFonts w:ascii="Times New Roman" w:hAnsi="Times New Roman"/>
          <w:lang w:val="ru-RU"/>
        </w:rPr>
        <w:t>;</w:t>
      </w:r>
      <w:r w:rsidRPr="00AE2CCD">
        <w:rPr>
          <w:rFonts w:ascii="Times New Roman" w:hAnsi="Times New Roman"/>
          <w:lang w:val="ru-RU"/>
        </w:rPr>
        <w:t xml:space="preserve"> 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AE2CCD">
        <w:rPr>
          <w:rFonts w:ascii="Times New Roman" w:hAnsi="Times New Roman"/>
          <w:i/>
          <w:lang w:val="ru-RU"/>
        </w:rPr>
        <w:t xml:space="preserve">(наименование </w:t>
      </w:r>
      <w:r w:rsidR="00AB4055" w:rsidRPr="00AE2CCD">
        <w:rPr>
          <w:rFonts w:ascii="Times New Roman" w:hAnsi="Times New Roman"/>
          <w:i/>
          <w:lang w:val="ru-RU"/>
        </w:rPr>
        <w:t>Заказчика</w:t>
      </w:r>
      <w:r w:rsidR="005074AA" w:rsidRPr="00AE2CCD">
        <w:rPr>
          <w:rFonts w:ascii="Times New Roman" w:hAnsi="Times New Roman"/>
          <w:i/>
          <w:lang w:val="ru-RU"/>
        </w:rPr>
        <w:t>)</w:t>
      </w:r>
      <w:r w:rsidR="007C3C1D" w:rsidRPr="00AE2CCD">
        <w:rPr>
          <w:rFonts w:ascii="Times New Roman" w:hAnsi="Times New Roman"/>
          <w:i/>
          <w:lang w:val="ru-RU"/>
        </w:rPr>
        <w:t>;</w:t>
      </w:r>
    </w:p>
    <w:p w:rsidR="0025739F" w:rsidRPr="00AE2CCD" w:rsidRDefault="0025739F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i/>
          <w:lang w:val="ru-RU"/>
        </w:rPr>
        <w:t xml:space="preserve">- </w:t>
      </w:r>
      <w:r w:rsidRPr="00AE2CCD">
        <w:rPr>
          <w:rFonts w:ascii="Times New Roman" w:hAnsi="Times New Roman"/>
          <w:lang w:val="ru-RU"/>
        </w:rPr>
        <w:t>участник не находится в стадии реорганизации, ликвидации;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AE2CCD">
        <w:rPr>
          <w:rFonts w:ascii="Times New Roman" w:hAnsi="Times New Roman"/>
          <w:lang w:val="ru-RU"/>
        </w:rPr>
        <w:t>договор</w:t>
      </w:r>
      <w:r w:rsidRPr="00AE2CCD">
        <w:rPr>
          <w:rFonts w:ascii="Times New Roman" w:hAnsi="Times New Roman"/>
          <w:lang w:val="ru-RU"/>
        </w:rPr>
        <w:t>ам</w:t>
      </w:r>
      <w:r w:rsidR="007C3C1D" w:rsidRPr="00AE2CCD">
        <w:rPr>
          <w:rFonts w:ascii="Times New Roman" w:hAnsi="Times New Roman"/>
          <w:lang w:val="ru-RU"/>
        </w:rPr>
        <w:t xml:space="preserve"> с </w:t>
      </w:r>
      <w:r w:rsidR="007C3C1D" w:rsidRPr="00AE2CCD">
        <w:rPr>
          <w:rFonts w:ascii="Times New Roman" w:hAnsi="Times New Roman"/>
          <w:i/>
          <w:lang w:val="ru-RU"/>
        </w:rPr>
        <w:t xml:space="preserve">(наименование </w:t>
      </w:r>
      <w:r w:rsidR="00AB4055" w:rsidRPr="00AE2CCD">
        <w:rPr>
          <w:rFonts w:ascii="Times New Roman" w:hAnsi="Times New Roman"/>
          <w:i/>
          <w:lang w:val="ru-RU"/>
        </w:rPr>
        <w:t>Заказчика</w:t>
      </w:r>
      <w:r w:rsidR="007C3C1D" w:rsidRPr="00AE2CCD">
        <w:rPr>
          <w:rFonts w:ascii="Times New Roman" w:hAnsi="Times New Roman"/>
          <w:i/>
          <w:lang w:val="ru-RU"/>
        </w:rPr>
        <w:t>).</w:t>
      </w:r>
    </w:p>
    <w:p w:rsidR="00183003" w:rsidRPr="00AE2CCD" w:rsidRDefault="00183003" w:rsidP="00A42F30">
      <w:pPr>
        <w:rPr>
          <w:rFonts w:ascii="Times New Roman" w:hAnsi="Times New Roman"/>
          <w:lang w:val="ru-RU"/>
        </w:rPr>
      </w:pPr>
    </w:p>
    <w:p w:rsidR="0025739F" w:rsidRPr="00AE2CCD" w:rsidRDefault="0025739F" w:rsidP="00A42F30">
      <w:pPr>
        <w:rPr>
          <w:rFonts w:ascii="Times New Roman" w:hAnsi="Times New Roman"/>
          <w:lang w:val="ru-RU"/>
        </w:rPr>
      </w:pPr>
    </w:p>
    <w:p w:rsidR="0025739F" w:rsidRPr="00AE2CCD" w:rsidRDefault="0025739F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Подписи: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руководителя _______________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юриста ____________________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8A1FEB" w:rsidRPr="00AE2CCD">
        <w:rPr>
          <w:rFonts w:ascii="Times New Roman" w:hAnsi="Times New Roman"/>
          <w:b/>
          <w:bCs/>
          <w:lang w:val="ru-RU"/>
        </w:rPr>
        <w:t>отбора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C45E43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C45E43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C45E43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AE2CCD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F75886" w:rsidRPr="00AE2CCD" w:rsidTr="00CA371D">
        <w:tc>
          <w:tcPr>
            <w:tcW w:w="243" w:type="pct"/>
          </w:tcPr>
          <w:p w:rsidR="00F75886" w:rsidRPr="00AE2CCD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:rsidR="00F75886" w:rsidRPr="00AE2CCD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:rsidR="00F75886" w:rsidRPr="00AE2CCD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 xml:space="preserve">Информация об опыте поставки требуемого или аналогичного </w:t>
      </w:r>
      <w:r w:rsidR="00D82762" w:rsidRPr="00AE2CCD">
        <w:rPr>
          <w:rFonts w:ascii="Times New Roman" w:hAnsi="Times New Roman"/>
          <w:b/>
          <w:lang w:val="ru-RU"/>
        </w:rPr>
        <w:t>товара</w:t>
      </w: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312"/>
        <w:gridCol w:w="2614"/>
        <w:gridCol w:w="1220"/>
        <w:gridCol w:w="1744"/>
      </w:tblGrid>
      <w:tr w:rsidR="00A42F30" w:rsidRPr="00AE2CCD" w:rsidTr="00CA371D">
        <w:tc>
          <w:tcPr>
            <w:tcW w:w="243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AE2CCD" w:rsidTr="00CA371D">
        <w:tc>
          <w:tcPr>
            <w:tcW w:w="24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__________________________________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AE2CCD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____________________________________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AE2CCD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>М.П.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Дата: «___» _________________20</w:t>
      </w:r>
      <w:r w:rsidR="00FE2408" w:rsidRPr="00AE2CCD">
        <w:rPr>
          <w:rFonts w:ascii="Times New Roman" w:hAnsi="Times New Roman"/>
          <w:lang w:val="ru-RU"/>
        </w:rPr>
        <w:t>__</w:t>
      </w:r>
      <w:r w:rsidRPr="00AE2CCD">
        <w:rPr>
          <w:rFonts w:ascii="Times New Roman" w:hAnsi="Times New Roman"/>
          <w:lang w:val="ru-RU"/>
        </w:rPr>
        <w:t>г.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:rsidR="00A42F30" w:rsidRPr="00AE2CCD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:rsidR="00A42F30" w:rsidRPr="00AE2CCD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 w:rsidR="008A1FEB" w:rsidRPr="00AE2CCD">
        <w:rPr>
          <w:rFonts w:ascii="Times New Roman" w:hAnsi="Times New Roman"/>
          <w:sz w:val="22"/>
          <w:szCs w:val="22"/>
          <w:lang w:val="ru-RU"/>
        </w:rPr>
        <w:t>отбора</w:t>
      </w:r>
      <w:r w:rsidR="00F75886" w:rsidRPr="00AE2CCD">
        <w:rPr>
          <w:rFonts w:ascii="Times New Roman" w:hAnsi="Times New Roman"/>
          <w:sz w:val="22"/>
          <w:szCs w:val="22"/>
          <w:lang w:val="ru-RU"/>
        </w:rPr>
        <w:t>: _</w:t>
      </w:r>
      <w:r w:rsidRPr="00AE2CCD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AE2CCD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AE2CCD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4"/>
        <w:gridCol w:w="850"/>
        <w:gridCol w:w="799"/>
        <w:gridCol w:w="721"/>
        <w:gridCol w:w="2412"/>
        <w:gridCol w:w="727"/>
        <w:gridCol w:w="15"/>
        <w:gridCol w:w="744"/>
        <w:gridCol w:w="818"/>
      </w:tblGrid>
      <w:tr w:rsidR="0025739F" w:rsidRPr="00AE2CCD" w:rsidTr="0025739F">
        <w:trPr>
          <w:trHeight w:val="25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</w:tr>
      <w:tr w:rsidR="00A42F30" w:rsidRPr="00AE2CCD" w:rsidTr="0025739F">
        <w:trPr>
          <w:trHeight w:val="240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AE2CCD" w:rsidTr="0025739F">
        <w:trPr>
          <w:trHeight w:val="269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509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92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AE2CCD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47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88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C45E43" w:rsidTr="0025739F">
        <w:trPr>
          <w:trHeight w:val="47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C45E43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AE2CCD" w:rsidTr="0025739F">
        <w:trPr>
          <w:trHeight w:val="528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66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6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324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C45E43" w:rsidTr="0025739F">
        <w:trPr>
          <w:trHeight w:val="372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AE2CC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AE2CC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:rsidR="00A42F30" w:rsidRPr="00AE2CC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AE2CCD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AE2CCD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25739F" w:rsidRPr="00AE2CCD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</w:tr>
      <w:tr w:rsidR="00A42F30" w:rsidRPr="00AE2CCD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C45E43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AE2CC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E2CCD">
        <w:rPr>
          <w:rFonts w:ascii="Times New Roman" w:hAnsi="Times New Roman"/>
          <w:sz w:val="22"/>
          <w:szCs w:val="22"/>
          <w:lang w:val="ru-RU"/>
        </w:rPr>
        <w:t>Руководитель._</w:t>
      </w:r>
      <w:proofErr w:type="gramEnd"/>
      <w:r w:rsidRPr="00AE2CCD">
        <w:rPr>
          <w:rFonts w:ascii="Times New Roman" w:hAnsi="Times New Roman"/>
          <w:sz w:val="22"/>
          <w:szCs w:val="22"/>
          <w:lang w:val="ru-RU"/>
        </w:rPr>
        <w:t>________________________       Гл. бухгалтер______________________________</w:t>
      </w:r>
    </w:p>
    <w:p w:rsidR="00A42F30" w:rsidRPr="00AE2CCD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proofErr w:type="gramStart"/>
      <w:r w:rsidRPr="00AE2CCD">
        <w:rPr>
          <w:rFonts w:ascii="Times New Roman" w:hAnsi="Times New Roman"/>
          <w:sz w:val="22"/>
          <w:szCs w:val="22"/>
          <w:lang w:val="ru-RU"/>
        </w:rPr>
        <w:t>Дата:«</w:t>
      </w:r>
      <w:proofErr w:type="gramEnd"/>
      <w:r w:rsidRPr="00AE2CCD">
        <w:rPr>
          <w:rFonts w:ascii="Times New Roman" w:hAnsi="Times New Roman"/>
          <w:sz w:val="22"/>
          <w:szCs w:val="22"/>
          <w:lang w:val="ru-RU"/>
        </w:rPr>
        <w:t>____»______20</w:t>
      </w:r>
      <w:r w:rsidR="00FE2408" w:rsidRPr="00AE2CCD">
        <w:rPr>
          <w:rFonts w:ascii="Times New Roman" w:hAnsi="Times New Roman"/>
          <w:sz w:val="22"/>
          <w:szCs w:val="22"/>
          <w:lang w:val="ru-RU"/>
        </w:rPr>
        <w:t>__</w:t>
      </w:r>
      <w:r w:rsidRPr="00AE2CCD">
        <w:rPr>
          <w:rFonts w:ascii="Times New Roman" w:hAnsi="Times New Roman"/>
          <w:sz w:val="22"/>
          <w:szCs w:val="22"/>
          <w:lang w:val="ru-RU"/>
        </w:rPr>
        <w:t>г.</w:t>
      </w:r>
    </w:p>
    <w:p w:rsidR="00A42F30" w:rsidRPr="00AE2CCD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2F30" w:rsidRPr="00AE2CCD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AE2CCD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:rsidR="00A42F30" w:rsidRPr="00AE2CCD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AE2CCD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C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AE2CCD">
        <w:rPr>
          <w:rFonts w:ascii="Times New Roman" w:hAnsi="Times New Roman"/>
          <w:sz w:val="24"/>
          <w:szCs w:val="28"/>
        </w:rPr>
        <w:t xml:space="preserve"> </w:t>
      </w:r>
      <w:r w:rsidRPr="00AE2CC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AE2CCD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AE2CCD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AE2CCD" w:rsidRDefault="000A047B" w:rsidP="000A047B">
      <w:pPr>
        <w:rPr>
          <w:rFonts w:ascii="Times New Roman" w:hAnsi="Times New Roman"/>
          <w:lang w:val="ru-RU"/>
        </w:rPr>
      </w:pPr>
    </w:p>
    <w:p w:rsidR="00C12B03" w:rsidRPr="00AE2CCD" w:rsidRDefault="00C12B03" w:rsidP="00C12B03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ЗАЯВЛЕНИЕ</w:t>
      </w:r>
    </w:p>
    <w:p w:rsidR="00C12B03" w:rsidRPr="00AE2CCD" w:rsidRDefault="00C12B03" w:rsidP="00C12B03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AE2CCD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AE2CCD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Pr="00AE2CCD" w:rsidRDefault="00C12B03" w:rsidP="00F75886">
      <w:pPr>
        <w:ind w:right="104" w:firstLine="567"/>
        <w:jc w:val="right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AE2CCD">
        <w:rPr>
          <w:rFonts w:ascii="Times New Roman" w:hAnsi="Times New Roman"/>
          <w:lang w:val="ru-RU"/>
        </w:rPr>
        <w:t>_ :</w:t>
      </w:r>
      <w:proofErr w:type="gramEnd"/>
      <w:r w:rsidRPr="00AE2CCD">
        <w:rPr>
          <w:rFonts w:ascii="Times New Roman" w:hAnsi="Times New Roman"/>
          <w:lang w:val="ru-RU"/>
        </w:rPr>
        <w:t xml:space="preserve"> </w:t>
      </w:r>
    </w:p>
    <w:p w:rsidR="00C12B03" w:rsidRPr="00AE2CCD" w:rsidRDefault="00C12B03" w:rsidP="00F75886">
      <w:pPr>
        <w:spacing w:after="102"/>
        <w:ind w:right="388" w:firstLine="567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:rsidR="00ED7ED4" w:rsidRPr="00AE2CCD" w:rsidRDefault="004A5541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а) о</w:t>
      </w:r>
      <w:r w:rsidR="00ED7ED4" w:rsidRPr="00AE2CCD">
        <w:rPr>
          <w:rFonts w:ascii="Times New Roman" w:hAnsi="Times New Roman"/>
          <w:lang w:val="ru-RU"/>
        </w:rPr>
        <w:t>бязуется:</w:t>
      </w:r>
    </w:p>
    <w:p w:rsidR="00ED7ED4" w:rsidRPr="00AE2CCD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AE2CCD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AE2CCD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AE2CCD">
        <w:rPr>
          <w:rFonts w:ascii="Times New Roman" w:hAnsi="Times New Roman"/>
          <w:lang w:val="ru-RU"/>
        </w:rPr>
        <w:t>антиконкурентные</w:t>
      </w:r>
      <w:proofErr w:type="spellEnd"/>
      <w:r w:rsidRPr="00AE2CCD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:rsidR="00ED7ED4" w:rsidRPr="00AE2CCD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AE2CCD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AE2CCD">
        <w:rPr>
          <w:rFonts w:ascii="Times New Roman" w:hAnsi="Times New Roman"/>
          <w:lang w:val="ru-RU"/>
        </w:rPr>
        <w:t>;</w:t>
      </w:r>
    </w:p>
    <w:p w:rsidR="004A5541" w:rsidRPr="00AE2CCD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ab/>
        <w:t>б) подтверждает, что:</w:t>
      </w:r>
    </w:p>
    <w:p w:rsidR="004A5541" w:rsidRPr="00AE2CCD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AE2CCD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8A1FEB" w:rsidRPr="00AE2CCD">
        <w:rPr>
          <w:rFonts w:ascii="Times New Roman" w:hAnsi="Times New Roman"/>
          <w:lang w:val="ru-RU"/>
        </w:rPr>
        <w:t>отбора</w:t>
      </w:r>
      <w:r w:rsidRPr="00AE2CCD">
        <w:rPr>
          <w:rFonts w:ascii="Times New Roman" w:hAnsi="Times New Roman"/>
          <w:lang w:val="ru-RU"/>
        </w:rPr>
        <w:t>;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Подписи: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руководителя _______________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юриста ____________________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A42F30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2E211A" w:rsidRPr="00AE2CCD" w:rsidRDefault="00A42F30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2E211A"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:rsidR="002E211A" w:rsidRPr="00AE2CCD" w:rsidRDefault="002E211A" w:rsidP="002E211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ДОВЕРЕННОСТЬ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2E211A" w:rsidRPr="00AE2CCD" w:rsidRDefault="002E211A" w:rsidP="002E211A">
      <w:pPr>
        <w:ind w:left="5954" w:right="-108" w:hanging="72"/>
        <w:jc w:val="center"/>
        <w:rPr>
          <w:rFonts w:ascii="Times New Roman" w:hAnsi="Times New Roman"/>
          <w:b/>
          <w:bCs/>
          <w:lang w:val="ru-RU" w:eastAsia="ru-RU"/>
        </w:rPr>
      </w:pPr>
      <w:r w:rsidRPr="00AE2CCD">
        <w:rPr>
          <w:rFonts w:ascii="Times New Roman" w:hAnsi="Times New Roman"/>
          <w:b/>
          <w:bCs/>
          <w:lang w:val="ru-RU" w:eastAsia="ru-RU"/>
        </w:rPr>
        <w:t>Закупочная</w:t>
      </w:r>
      <w:r w:rsidRPr="00AE2CCD">
        <w:rPr>
          <w:rFonts w:ascii="Times New Roman" w:hAnsi="Times New Roman" w:cs="Courier New"/>
          <w:szCs w:val="28"/>
          <w:lang w:val="ru-RU" w:eastAsia="ru-RU"/>
        </w:rPr>
        <w:t xml:space="preserve"> </w:t>
      </w:r>
      <w:r w:rsidRPr="00AE2CCD">
        <w:rPr>
          <w:rFonts w:ascii="Times New Roman" w:hAnsi="Times New Roman"/>
          <w:b/>
          <w:bCs/>
          <w:lang w:val="ru-RU" w:eastAsia="ru-RU"/>
        </w:rPr>
        <w:t>комиссия</w:t>
      </w:r>
    </w:p>
    <w:p w:rsidR="002E211A" w:rsidRPr="00AE2CCD" w:rsidRDefault="002E211A" w:rsidP="002E211A">
      <w:pPr>
        <w:ind w:left="2832" w:firstLine="708"/>
        <w:jc w:val="center"/>
        <w:rPr>
          <w:rFonts w:ascii="Times New Roman" w:eastAsia="MS Mincho" w:hAnsi="Times New Roman"/>
          <w:b/>
          <w:lang w:val="ru-RU" w:eastAsia="ru-RU"/>
        </w:rPr>
      </w:pPr>
    </w:p>
    <w:p w:rsidR="002E211A" w:rsidRPr="00AE2CCD" w:rsidRDefault="002E211A" w:rsidP="002E211A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lang w:val="ru-RU"/>
        </w:rPr>
        <w:t>Настоящая доверенность выдана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:rsidR="002E211A" w:rsidRPr="00AE2CCD" w:rsidRDefault="002E211A" w:rsidP="002E211A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AE2CCD">
        <w:rPr>
          <w:rFonts w:ascii="Times New Roman" w:hAnsi="Times New Roman"/>
          <w:lang w:val="ru-RU"/>
        </w:rPr>
        <w:t>который(</w:t>
      </w:r>
      <w:proofErr w:type="spellStart"/>
      <w:r w:rsidRPr="00AE2CCD">
        <w:rPr>
          <w:rFonts w:ascii="Times New Roman" w:hAnsi="Times New Roman"/>
          <w:lang w:val="ru-RU"/>
        </w:rPr>
        <w:t>ая</w:t>
      </w:r>
      <w:proofErr w:type="spellEnd"/>
      <w:r w:rsidRPr="00AE2CCD">
        <w:rPr>
          <w:rFonts w:ascii="Times New Roman" w:hAnsi="Times New Roman"/>
          <w:lang w:val="ru-RU"/>
        </w:rPr>
        <w:t xml:space="preserve">) участвует в отборе на </w:t>
      </w:r>
      <w:r w:rsidRPr="00AE2CCD">
        <w:rPr>
          <w:rFonts w:ascii="Times New Roman" w:eastAsia="MS Mincho" w:hAnsi="Times New Roman"/>
          <w:lang w:val="ru-RU"/>
        </w:rPr>
        <w:t xml:space="preserve">поставку </w:t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AE2CCD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AE2CCD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:rsidR="002E211A" w:rsidRPr="00AE2CCD" w:rsidRDefault="002E211A" w:rsidP="002E211A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E211A" w:rsidRPr="00AE2CCD" w:rsidRDefault="002E211A" w:rsidP="002E211A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AE2CCD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>имеющий завод(ы) по адресу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2E211A" w:rsidRPr="00AE2CCD" w:rsidRDefault="002E211A" w:rsidP="002E211A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AE2CCD">
        <w:rPr>
          <w:rFonts w:ascii="Times New Roman" w:eastAsia="MS Mincho" w:hAnsi="Times New Roman"/>
          <w:lang w:val="ru-RU"/>
        </w:rPr>
        <w:t>подать предложение.</w:t>
      </w:r>
    </w:p>
    <w:p w:rsidR="002E211A" w:rsidRPr="00AE2CCD" w:rsidRDefault="002E211A" w:rsidP="002E211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AE2CCD">
        <w:rPr>
          <w:rFonts w:ascii="Times New Roman" w:hAnsi="Times New Roman"/>
          <w:lang w:val="ru-RU"/>
        </w:rPr>
        <w:t>производимого нами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:rsidR="002E211A" w:rsidRPr="00AE2CCD" w:rsidRDefault="002E211A" w:rsidP="002E211A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F830D9" w:rsidRDefault="002E211A" w:rsidP="002E211A">
      <w:pPr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>В случае признания победителем отбора</w:t>
      </w:r>
      <w:r w:rsidRPr="00F830D9">
        <w:rPr>
          <w:rFonts w:ascii="Times New Roman" w:hAnsi="Times New Roman"/>
          <w:sz w:val="28"/>
          <w:szCs w:val="28"/>
          <w:highlight w:val="yellow"/>
          <w:lang w:val="ru-RU"/>
        </w:rPr>
        <w:t>____________________,</w:t>
      </w:r>
    </w:p>
    <w:p w:rsidR="002E211A" w:rsidRPr="00F830D9" w:rsidRDefault="002E211A" w:rsidP="002E211A">
      <w:pPr>
        <w:ind w:firstLine="709"/>
        <w:jc w:val="both"/>
        <w:rPr>
          <w:rFonts w:ascii="Times New Roman" w:hAnsi="Times New Roman"/>
          <w:i/>
          <w:sz w:val="16"/>
          <w:szCs w:val="16"/>
          <w:highlight w:val="yellow"/>
          <w:lang w:val="ru-RU"/>
        </w:rPr>
      </w:pPr>
      <w:r w:rsidRPr="00F830D9">
        <w:rPr>
          <w:rFonts w:ascii="Times New Roman" w:hAnsi="Times New Roman"/>
          <w:sz w:val="16"/>
          <w:szCs w:val="16"/>
          <w:highlight w:val="yellow"/>
          <w:lang w:val="ru-RU"/>
        </w:rPr>
        <w:t xml:space="preserve"> </w:t>
      </w:r>
      <w:r w:rsidRPr="00F830D9">
        <w:rPr>
          <w:rFonts w:ascii="Times New Roman" w:hAnsi="Times New Roman"/>
          <w:sz w:val="16"/>
          <w:szCs w:val="16"/>
          <w:highlight w:val="yellow"/>
          <w:lang w:val="ru-RU"/>
        </w:rPr>
        <w:tab/>
      </w:r>
      <w:r w:rsidRPr="00F830D9">
        <w:rPr>
          <w:rFonts w:ascii="Times New Roman" w:hAnsi="Times New Roman"/>
          <w:sz w:val="16"/>
          <w:szCs w:val="16"/>
          <w:highlight w:val="yellow"/>
          <w:lang w:val="ru-RU"/>
        </w:rPr>
        <w:tab/>
      </w:r>
      <w:r w:rsidRPr="00F830D9">
        <w:rPr>
          <w:rFonts w:ascii="Times New Roman" w:hAnsi="Times New Roman"/>
          <w:i/>
          <w:sz w:val="16"/>
          <w:szCs w:val="16"/>
          <w:highlight w:val="yellow"/>
          <w:lang w:val="ru-RU"/>
        </w:rPr>
        <w:t xml:space="preserve">       </w:t>
      </w:r>
      <w:r w:rsidRPr="00F830D9">
        <w:rPr>
          <w:rFonts w:ascii="Times New Roman" w:hAnsi="Times New Roman"/>
          <w:i/>
          <w:sz w:val="16"/>
          <w:szCs w:val="16"/>
          <w:highlight w:val="yellow"/>
          <w:lang w:val="ru-RU"/>
        </w:rPr>
        <w:tab/>
      </w:r>
      <w:r w:rsidRPr="00F830D9">
        <w:rPr>
          <w:rFonts w:ascii="Times New Roman" w:hAnsi="Times New Roman"/>
          <w:i/>
          <w:sz w:val="16"/>
          <w:szCs w:val="16"/>
          <w:highlight w:val="yellow"/>
          <w:lang w:val="ru-RU"/>
        </w:rPr>
        <w:tab/>
      </w:r>
      <w:r w:rsidRPr="00F830D9">
        <w:rPr>
          <w:rFonts w:ascii="Times New Roman" w:hAnsi="Times New Roman"/>
          <w:i/>
          <w:sz w:val="16"/>
          <w:szCs w:val="16"/>
          <w:highlight w:val="yellow"/>
          <w:lang w:val="ru-RU"/>
        </w:rPr>
        <w:tab/>
      </w:r>
      <w:r w:rsidRPr="00F830D9">
        <w:rPr>
          <w:rFonts w:ascii="Times New Roman" w:hAnsi="Times New Roman"/>
          <w:i/>
          <w:sz w:val="16"/>
          <w:szCs w:val="16"/>
          <w:highlight w:val="yellow"/>
          <w:lang w:val="ru-RU"/>
        </w:rPr>
        <w:tab/>
      </w:r>
      <w:r w:rsidRPr="00F830D9">
        <w:rPr>
          <w:rFonts w:ascii="Times New Roman" w:hAnsi="Times New Roman"/>
          <w:i/>
          <w:sz w:val="16"/>
          <w:szCs w:val="16"/>
          <w:highlight w:val="yellow"/>
          <w:lang w:val="ru-RU"/>
        </w:rPr>
        <w:tab/>
        <w:t xml:space="preserve">               </w:t>
      </w:r>
      <w:r w:rsidRPr="00F830D9">
        <w:rPr>
          <w:rFonts w:ascii="Times New Roman" w:eastAsia="MS Mincho" w:hAnsi="Times New Roman"/>
          <w:i/>
          <w:sz w:val="16"/>
          <w:szCs w:val="16"/>
          <w:highlight w:val="yellow"/>
          <w:lang w:val="ru-RU"/>
        </w:rPr>
        <w:t>(наименование участника)</w:t>
      </w:r>
    </w:p>
    <w:p w:rsidR="002E211A" w:rsidRPr="00F830D9" w:rsidRDefault="002E211A" w:rsidP="002E211A">
      <w:pPr>
        <w:jc w:val="both"/>
        <w:rPr>
          <w:rFonts w:ascii="Times New Roman" w:hAnsi="Times New Roman"/>
          <w:highlight w:val="yellow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>завод-изготовитель обязуется:</w:t>
      </w:r>
    </w:p>
    <w:p w:rsidR="002E211A" w:rsidRPr="00F830D9" w:rsidRDefault="002E211A" w:rsidP="002E211A">
      <w:pPr>
        <w:jc w:val="both"/>
        <w:rPr>
          <w:rFonts w:ascii="Times New Roman" w:hAnsi="Times New Roman"/>
          <w:highlight w:val="yellow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>- 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2E211A" w:rsidRPr="00F830D9" w:rsidRDefault="002E211A" w:rsidP="002E211A">
      <w:pPr>
        <w:jc w:val="both"/>
        <w:rPr>
          <w:rFonts w:ascii="Times New Roman" w:hAnsi="Times New Roman"/>
          <w:highlight w:val="yellow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>- при поставке товара предоставить сертификаты качества и сертификаты соответствия;</w:t>
      </w:r>
    </w:p>
    <w:p w:rsidR="002E211A" w:rsidRPr="00F830D9" w:rsidRDefault="002E211A" w:rsidP="002E211A">
      <w:pPr>
        <w:jc w:val="both"/>
        <w:rPr>
          <w:rFonts w:ascii="Times New Roman" w:hAnsi="Times New Roman"/>
          <w:highlight w:val="yellow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 xml:space="preserve">- при поставке товара предоставить инструкции по обслуживанию и ремонту, схемы </w:t>
      </w:r>
      <w:r w:rsidRPr="00F830D9">
        <w:rPr>
          <w:rFonts w:ascii="Times New Roman" w:hAnsi="Times New Roman"/>
          <w:highlight w:val="yellow"/>
          <w:lang w:val="ru-RU"/>
        </w:rPr>
        <w:br/>
        <w:t xml:space="preserve">и другие документы для принимающей стороны.  </w:t>
      </w:r>
    </w:p>
    <w:p w:rsidR="002E211A" w:rsidRPr="00F830D9" w:rsidRDefault="002E211A" w:rsidP="002E211A">
      <w:pPr>
        <w:jc w:val="both"/>
        <w:rPr>
          <w:rFonts w:ascii="Times New Roman" w:hAnsi="Times New Roman"/>
          <w:highlight w:val="yellow"/>
          <w:lang w:val="ru-RU"/>
        </w:rPr>
      </w:pPr>
    </w:p>
    <w:p w:rsidR="002E211A" w:rsidRPr="00F830D9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highlight w:val="yellow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>Ф.И.О. и подпись руководителя или уполномоченного лица производителя</w:t>
      </w:r>
    </w:p>
    <w:p w:rsidR="002E211A" w:rsidRPr="00F830D9" w:rsidRDefault="002E211A" w:rsidP="002E211A">
      <w:pPr>
        <w:jc w:val="both"/>
        <w:rPr>
          <w:rFonts w:ascii="Times New Roman" w:hAnsi="Times New Roman"/>
          <w:highlight w:val="yellow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F830D9">
        <w:rPr>
          <w:rFonts w:ascii="Times New Roman" w:hAnsi="Times New Roman"/>
          <w:highlight w:val="yellow"/>
          <w:lang w:val="ru-RU"/>
        </w:rPr>
        <w:t>Место печати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E211A" w:rsidRPr="00AE2CCD" w:rsidRDefault="002E211A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7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БЛАНК ОРГАНИЗАЦИИ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Техническое предложение на Отбор ___________</w:t>
      </w:r>
      <w:proofErr w:type="gramStart"/>
      <w:r w:rsidRPr="00AE2CCD">
        <w:rPr>
          <w:rFonts w:ascii="Times New Roman" w:hAnsi="Times New Roman"/>
          <w:lang w:val="ru-RU"/>
        </w:rPr>
        <w:t>_(</w:t>
      </w:r>
      <w:proofErr w:type="gramEnd"/>
      <w:r w:rsidRPr="00AE2CCD">
        <w:rPr>
          <w:rFonts w:ascii="Times New Roman" w:hAnsi="Times New Roman"/>
          <w:lang w:val="ru-RU"/>
        </w:rPr>
        <w:t xml:space="preserve">указать номер и предмет отбора) </w:t>
      </w: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ind w:left="6237" w:right="-108" w:firstLine="75"/>
        <w:jc w:val="center"/>
        <w:rPr>
          <w:rFonts w:ascii="Times New Roman" w:hAnsi="Times New Roman"/>
          <w:b/>
          <w:bCs/>
          <w:lang w:val="ru-RU" w:eastAsia="ru-RU"/>
        </w:rPr>
      </w:pPr>
      <w:r w:rsidRPr="00AE2CCD">
        <w:rPr>
          <w:rFonts w:ascii="Times New Roman" w:hAnsi="Times New Roman"/>
          <w:b/>
          <w:bCs/>
          <w:lang w:val="ru-RU" w:eastAsia="ru-RU"/>
        </w:rPr>
        <w:t>Закупочная</w:t>
      </w:r>
      <w:r w:rsidRPr="00AE2CCD">
        <w:rPr>
          <w:rFonts w:ascii="Times New Roman" w:hAnsi="Times New Roman" w:cs="Courier New"/>
          <w:szCs w:val="28"/>
          <w:lang w:val="ru-RU" w:eastAsia="ru-RU"/>
        </w:rPr>
        <w:t xml:space="preserve"> </w:t>
      </w:r>
      <w:r w:rsidRPr="00AE2CCD">
        <w:rPr>
          <w:rFonts w:ascii="Times New Roman" w:hAnsi="Times New Roman"/>
          <w:b/>
          <w:bCs/>
          <w:lang w:val="ru-RU" w:eastAsia="ru-RU"/>
        </w:rPr>
        <w:t>комиссия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Уважаемые дамы и господа!</w:t>
      </w:r>
    </w:p>
    <w:p w:rsidR="002E211A" w:rsidRPr="00AE2CCD" w:rsidRDefault="002E211A" w:rsidP="002E211A">
      <w:pPr>
        <w:rPr>
          <w:rFonts w:ascii="Times New Roman" w:hAnsi="Times New Roman"/>
          <w:b/>
          <w:lang w:val="ru-RU"/>
        </w:rPr>
      </w:pP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Изучив документацию по отбору наилучших предложений №_____ на </w:t>
      </w:r>
      <w:proofErr w:type="spellStart"/>
      <w:r w:rsidRPr="00AE2CCD">
        <w:rPr>
          <w:rFonts w:ascii="Times New Roman" w:hAnsi="Times New Roman"/>
          <w:lang w:val="ru-RU"/>
        </w:rPr>
        <w:t>поставку__________________и</w:t>
      </w:r>
      <w:proofErr w:type="spellEnd"/>
      <w:r w:rsidRPr="00AE2CCD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AE2CCD">
        <w:rPr>
          <w:rFonts w:ascii="Times New Roman" w:hAnsi="Times New Roman"/>
          <w:i/>
          <w:lang w:val="ru-RU"/>
        </w:rPr>
        <w:t>полное наименование Участника</w:t>
      </w:r>
      <w:r w:rsidRPr="00AE2CCD">
        <w:rPr>
          <w:rFonts w:ascii="Times New Roman" w:hAnsi="Times New Roman"/>
          <w:lang w:val="ru-RU"/>
        </w:rPr>
        <w:t>), предлагаем к поставке _________________________________________ (</w:t>
      </w:r>
      <w:r w:rsidRPr="00AE2CCD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AE2CCD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AE2CCD">
        <w:rPr>
          <w:rFonts w:ascii="Times New Roman" w:hAnsi="Times New Roman"/>
          <w:i/>
          <w:lang w:val="ru-RU"/>
        </w:rPr>
        <w:t>указать производителя</w:t>
      </w:r>
      <w:r w:rsidRPr="00AE2CCD">
        <w:rPr>
          <w:rFonts w:ascii="Times New Roman" w:hAnsi="Times New Roman"/>
          <w:lang w:val="ru-RU"/>
        </w:rPr>
        <w:t xml:space="preserve">).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отбора, в полном соответствии с данным техническим предложением.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предложений.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Это предложение будет оставаться для нас обязательным и может быть принято в любой момент до истечения указанного периода. 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</w:p>
    <w:p w:rsidR="002E211A" w:rsidRPr="00C75E06" w:rsidRDefault="002E211A" w:rsidP="002E211A">
      <w:pPr>
        <w:ind w:firstLine="567"/>
        <w:jc w:val="both"/>
        <w:rPr>
          <w:rFonts w:ascii="Times New Roman" w:hAnsi="Times New Roman"/>
          <w:sz w:val="22"/>
          <w:szCs w:val="22"/>
          <w:highlight w:val="yellow"/>
          <w:lang w:val="ru-RU"/>
        </w:rPr>
      </w:pPr>
      <w:r w:rsidRPr="00C75E06">
        <w:rPr>
          <w:rFonts w:ascii="Times New Roman" w:hAnsi="Times New Roman"/>
          <w:sz w:val="22"/>
          <w:szCs w:val="22"/>
          <w:highlight w:val="yellow"/>
          <w:lang w:val="ru-RU"/>
        </w:rPr>
        <w:t>Приложения:</w:t>
      </w:r>
    </w:p>
    <w:p w:rsidR="002E211A" w:rsidRPr="00C75E06" w:rsidRDefault="002E211A" w:rsidP="002E211A">
      <w:pPr>
        <w:ind w:firstLine="567"/>
        <w:jc w:val="both"/>
        <w:rPr>
          <w:rFonts w:ascii="Times New Roman" w:hAnsi="Times New Roman"/>
          <w:sz w:val="22"/>
          <w:szCs w:val="22"/>
          <w:highlight w:val="yellow"/>
          <w:lang w:val="ru-RU"/>
        </w:rPr>
      </w:pPr>
      <w:r w:rsidRPr="00C75E06">
        <w:rPr>
          <w:rFonts w:ascii="Times New Roman" w:hAnsi="Times New Roman"/>
          <w:sz w:val="22"/>
          <w:szCs w:val="22"/>
          <w:highlight w:val="yellow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2E211A" w:rsidRPr="00C75E06" w:rsidRDefault="002E211A" w:rsidP="002E211A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</w:pP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- доверенность от завода-изготовителя товара (форма №6) (в случае если участник электронного отбора не является производителем предлагаемого товара).</w:t>
      </w:r>
    </w:p>
    <w:p w:rsidR="00535B02" w:rsidRPr="00C75E06" w:rsidRDefault="00535B02" w:rsidP="002E211A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</w:pP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 xml:space="preserve">- Наличие у Подрядчика, специального оборудования, механизмов, </w:t>
      </w:r>
      <w:proofErr w:type="gramStart"/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электро-инструментов</w:t>
      </w:r>
      <w:proofErr w:type="gramEnd"/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 xml:space="preserve"> (перфораторы, дрели и т.д.);</w:t>
      </w:r>
    </w:p>
    <w:p w:rsidR="00535B02" w:rsidRPr="00C75E06" w:rsidRDefault="00535B02" w:rsidP="002E211A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</w:pP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- Наличие инженерно-технических работников: не менее 2-х специалистов (инженер, дипломированный специалист ПТО) и не менее 10 специалистов: квалифицированных рабочих (электронщики, монтажники, электрики и т.п.), работающих у Подрядчика на постоянной основе;</w:t>
      </w:r>
    </w:p>
    <w:p w:rsidR="00535B02" w:rsidRPr="00C75E06" w:rsidRDefault="00535B02" w:rsidP="002E211A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</w:pP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- Наличие оборотных средств на начало работ по поставке и замене лифта не менее 20% от общей стоимости Проекта;</w:t>
      </w:r>
    </w:p>
    <w:p w:rsidR="00535B02" w:rsidRPr="00C75E06" w:rsidRDefault="00535B02" w:rsidP="002E211A">
      <w:pPr>
        <w:widowControl w:val="0"/>
        <w:ind w:firstLine="567"/>
        <w:jc w:val="both"/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</w:pP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- Опыт работы по поставке и замене аналогичного лифта за последние 3 года (приложить подтверждающие документы);</w:t>
      </w:r>
    </w:p>
    <w:p w:rsidR="00535B02" w:rsidRPr="00535B02" w:rsidRDefault="00535B02" w:rsidP="002E211A">
      <w:pPr>
        <w:widowControl w:val="0"/>
        <w:ind w:firstLine="567"/>
        <w:jc w:val="both"/>
        <w:rPr>
          <w:rFonts w:ascii="Times New Roman" w:hAnsi="Times New Roman"/>
          <w:snapToGrid w:val="0"/>
          <w:lang w:val="ru-RU" w:eastAsia="ru-RU"/>
        </w:rPr>
      </w:pP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- Разрешение на монтаж, пуско-наладку и эксплуатацию технических устройст</w:t>
      </w:r>
      <w:r w:rsidR="00D72BE3"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в</w:t>
      </w:r>
      <w:r w:rsidRPr="00C75E06">
        <w:rPr>
          <w:rFonts w:ascii="Times New Roman" w:hAnsi="Times New Roman"/>
          <w:snapToGrid w:val="0"/>
          <w:sz w:val="22"/>
          <w:szCs w:val="22"/>
          <w:highlight w:val="yellow"/>
          <w:lang w:val="ru-RU" w:eastAsia="ru-RU"/>
        </w:rPr>
        <w:t>.</w:t>
      </w:r>
      <w:r w:rsidRPr="00D72BE3">
        <w:rPr>
          <w:rFonts w:ascii="Times New Roman" w:hAnsi="Times New Roman"/>
          <w:snapToGrid w:val="0"/>
          <w:sz w:val="22"/>
          <w:szCs w:val="22"/>
          <w:lang w:val="ru-RU" w:eastAsia="ru-RU"/>
        </w:rPr>
        <w:t xml:space="preserve">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__________________________________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(подпись уполномоченного лица)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____________________________________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М.П. 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Дата: «___» _________________20__г.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Сравнительная таблица технических характеристик на предлагаемую продукцию</w:t>
      </w: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765"/>
        <w:gridCol w:w="2074"/>
        <w:gridCol w:w="1404"/>
        <w:gridCol w:w="1609"/>
      </w:tblGrid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(наименование поставляемого товара)</w:t>
            </w:r>
          </w:p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2E211A" w:rsidRPr="00AE2CCD" w:rsidRDefault="002E211A" w:rsidP="002E211A">
      <w:pPr>
        <w:jc w:val="right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lastRenderedPageBreak/>
        <w:t>Приложение № 2</w:t>
      </w:r>
    </w:p>
    <w:p w:rsidR="002E211A" w:rsidRPr="00AE2CCD" w:rsidRDefault="002E211A" w:rsidP="002E211A">
      <w:pPr>
        <w:jc w:val="right"/>
        <w:rPr>
          <w:rFonts w:ascii="Times New Roman" w:hAnsi="Times New Roman"/>
          <w:b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85"/>
        <w:gridCol w:w="2909"/>
        <w:gridCol w:w="1965"/>
        <w:gridCol w:w="1727"/>
      </w:tblGrid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Обязательность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Закупочной комиссии </w:t>
            </w:r>
            <w:r w:rsidRPr="00AE2CCD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i/>
                <w:lang w:val="ru-RU"/>
              </w:rPr>
              <w:t>При числовом значении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Гарантийное письмо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</w:tbl>
    <w:p w:rsidR="002E211A" w:rsidRPr="00AE2CCD" w:rsidRDefault="002E211A" w:rsidP="002E211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:rsidR="002E211A" w:rsidRPr="00AE2CCD" w:rsidRDefault="002E211A" w:rsidP="002E211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AE2CCD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:rsidR="002E211A" w:rsidRPr="00AE2CCD" w:rsidRDefault="002E211A" w:rsidP="002E211A">
      <w:pPr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br w:type="page"/>
      </w: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lastRenderedPageBreak/>
        <w:t>Оценка технической части предложения:</w:t>
      </w:r>
    </w:p>
    <w:p w:rsidR="002E211A" w:rsidRPr="00AE2CCD" w:rsidRDefault="002E211A" w:rsidP="002E211A">
      <w:pPr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№3</w:t>
      </w:r>
    </w:p>
    <w:tbl>
      <w:tblPr>
        <w:tblW w:w="56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676"/>
        <w:gridCol w:w="2824"/>
        <w:gridCol w:w="2551"/>
      </w:tblGrid>
      <w:tr w:rsidR="00D72BE3" w:rsidRPr="00566B8A" w:rsidTr="00061D61">
        <w:tc>
          <w:tcPr>
            <w:tcW w:w="209" w:type="pct"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2229" w:type="pct"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Критерий</w:t>
            </w:r>
          </w:p>
        </w:tc>
        <w:tc>
          <w:tcPr>
            <w:tcW w:w="1346" w:type="pct"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1216" w:type="pct"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D72BE3" w:rsidRPr="00080568" w:rsidTr="00061D61">
        <w:trPr>
          <w:trHeight w:val="887"/>
        </w:trPr>
        <w:tc>
          <w:tcPr>
            <w:tcW w:w="209" w:type="pct"/>
            <w:vAlign w:val="center"/>
          </w:tcPr>
          <w:p w:rsidR="00D72BE3" w:rsidRPr="00080568" w:rsidRDefault="00D72BE3" w:rsidP="00061D6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29" w:type="pct"/>
            <w:vAlign w:val="center"/>
          </w:tcPr>
          <w:p w:rsidR="00D72BE3" w:rsidRPr="00C75E06" w:rsidRDefault="00D72BE3" w:rsidP="00061D61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 xml:space="preserve">Наличие у Подрядчика, специального оборудования, механизмов, </w:t>
            </w:r>
            <w:proofErr w:type="gramStart"/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электро-инструментов</w:t>
            </w:r>
            <w:proofErr w:type="gramEnd"/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 xml:space="preserve"> (перфораторы, дрели и т.д.)</w:t>
            </w:r>
          </w:p>
        </w:tc>
        <w:tc>
          <w:tcPr>
            <w:tcW w:w="1346" w:type="pct"/>
            <w:vAlign w:val="center"/>
          </w:tcPr>
          <w:p w:rsidR="00D72BE3" w:rsidRPr="00080568" w:rsidRDefault="00D72BE3" w:rsidP="00061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- 0</w:t>
            </w:r>
          </w:p>
        </w:tc>
        <w:tc>
          <w:tcPr>
            <w:tcW w:w="1216" w:type="pct"/>
            <w:vMerge w:val="restart"/>
            <w:vAlign w:val="center"/>
          </w:tcPr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Оформляется согласно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Форме №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Если предложение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участника не соответствует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требованиям технической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части </w:t>
            </w:r>
            <w:proofErr w:type="spellStart"/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документаци</w:t>
            </w:r>
            <w:proofErr w:type="spellEnd"/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отбору, то участник</w:t>
            </w:r>
          </w:p>
          <w:p w:rsidR="00D72BE3" w:rsidRPr="00080568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>отстраняется</w:t>
            </w:r>
          </w:p>
        </w:tc>
      </w:tr>
      <w:tr w:rsidR="00D72BE3" w:rsidRPr="00EA18C5" w:rsidTr="00061D61">
        <w:trPr>
          <w:trHeight w:val="887"/>
        </w:trPr>
        <w:tc>
          <w:tcPr>
            <w:tcW w:w="209" w:type="pct"/>
            <w:vAlign w:val="center"/>
          </w:tcPr>
          <w:p w:rsidR="00D72BE3" w:rsidRPr="00F57800" w:rsidRDefault="00D72BE3" w:rsidP="00061D6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29" w:type="pct"/>
            <w:vAlign w:val="center"/>
          </w:tcPr>
          <w:p w:rsidR="00D72BE3" w:rsidRPr="00C75E06" w:rsidRDefault="00D72BE3" w:rsidP="00061D61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Наличие инженерно-технических работников: не менее 2-х специалистов (инженер, дипломированный специалист ПТО) и не менее 10 специалистов: квалифицированных рабочих (электронщики, монтажники, электрики и т.п.), работающих у Подрядчика на постоянной основе</w:t>
            </w:r>
          </w:p>
        </w:tc>
        <w:tc>
          <w:tcPr>
            <w:tcW w:w="1346" w:type="pct"/>
            <w:vAlign w:val="center"/>
          </w:tcPr>
          <w:p w:rsidR="00D72BE3" w:rsidRPr="00080568" w:rsidRDefault="00D72BE3" w:rsidP="00061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- 0</w:t>
            </w:r>
          </w:p>
        </w:tc>
        <w:tc>
          <w:tcPr>
            <w:tcW w:w="1216" w:type="pct"/>
            <w:vMerge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72BE3" w:rsidRPr="00EA18C5" w:rsidTr="00061D61">
        <w:trPr>
          <w:trHeight w:val="887"/>
        </w:trPr>
        <w:tc>
          <w:tcPr>
            <w:tcW w:w="209" w:type="pct"/>
            <w:vAlign w:val="center"/>
          </w:tcPr>
          <w:p w:rsidR="00D72BE3" w:rsidRPr="00F57800" w:rsidRDefault="00D72BE3" w:rsidP="00061D6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29" w:type="pct"/>
            <w:vAlign w:val="center"/>
          </w:tcPr>
          <w:p w:rsidR="00D72BE3" w:rsidRPr="00C75E06" w:rsidRDefault="00D72BE3" w:rsidP="00061D61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Наличие оборотных средств на начало работ по поставке и замене лифта не менее 20% от общей стоимости Проекта</w:t>
            </w:r>
          </w:p>
        </w:tc>
        <w:tc>
          <w:tcPr>
            <w:tcW w:w="1346" w:type="pct"/>
            <w:vAlign w:val="center"/>
          </w:tcPr>
          <w:p w:rsidR="00D72BE3" w:rsidRPr="00080568" w:rsidRDefault="00D72BE3" w:rsidP="00061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- 0</w:t>
            </w:r>
          </w:p>
        </w:tc>
        <w:tc>
          <w:tcPr>
            <w:tcW w:w="1216" w:type="pct"/>
            <w:vMerge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72BE3" w:rsidRPr="00EA18C5" w:rsidTr="00061D61">
        <w:trPr>
          <w:trHeight w:val="887"/>
        </w:trPr>
        <w:tc>
          <w:tcPr>
            <w:tcW w:w="209" w:type="pct"/>
            <w:vAlign w:val="center"/>
          </w:tcPr>
          <w:p w:rsidR="00D72BE3" w:rsidRPr="00F57800" w:rsidRDefault="00D72BE3" w:rsidP="00061D6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57800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29" w:type="pct"/>
            <w:vAlign w:val="center"/>
          </w:tcPr>
          <w:p w:rsidR="00D72BE3" w:rsidRPr="00C75E06" w:rsidRDefault="00D72BE3" w:rsidP="00061D61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Опыт работы по поставке и замене аналогичного лифта за последние 3 года (приложить подтверждающие документы)</w:t>
            </w:r>
          </w:p>
        </w:tc>
        <w:tc>
          <w:tcPr>
            <w:tcW w:w="1346" w:type="pct"/>
            <w:vAlign w:val="center"/>
          </w:tcPr>
          <w:p w:rsidR="00D72BE3" w:rsidRPr="00080568" w:rsidRDefault="00D72BE3" w:rsidP="00061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- 0</w:t>
            </w:r>
          </w:p>
        </w:tc>
        <w:tc>
          <w:tcPr>
            <w:tcW w:w="1216" w:type="pct"/>
            <w:vMerge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D72BE3" w:rsidRPr="00D72BE3" w:rsidTr="00061D61">
        <w:trPr>
          <w:trHeight w:val="887"/>
        </w:trPr>
        <w:tc>
          <w:tcPr>
            <w:tcW w:w="209" w:type="pct"/>
            <w:vAlign w:val="center"/>
          </w:tcPr>
          <w:p w:rsidR="00D72BE3" w:rsidRPr="00F57800" w:rsidRDefault="00D72BE3" w:rsidP="00061D6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29" w:type="pct"/>
            <w:vAlign w:val="center"/>
          </w:tcPr>
          <w:p w:rsidR="00D72BE3" w:rsidRPr="00C75E06" w:rsidRDefault="00D72BE3" w:rsidP="00061D61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 xml:space="preserve">Разрешение на монтаж, пуско-наладку и эксплуатацию технических </w:t>
            </w:r>
            <w:proofErr w:type="spellStart"/>
            <w:r w:rsidRPr="00C75E06"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  <w:t>устройст</w:t>
            </w:r>
            <w:proofErr w:type="spellEnd"/>
          </w:p>
        </w:tc>
        <w:tc>
          <w:tcPr>
            <w:tcW w:w="1346" w:type="pct"/>
            <w:vAlign w:val="center"/>
          </w:tcPr>
          <w:p w:rsidR="00D72BE3" w:rsidRPr="00080568" w:rsidRDefault="00D72BE3" w:rsidP="00D72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72BE3" w:rsidRDefault="00D72BE3" w:rsidP="00D72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соответствует</w:t>
            </w:r>
            <w:r w:rsidRPr="0008056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- 0</w:t>
            </w:r>
          </w:p>
        </w:tc>
        <w:tc>
          <w:tcPr>
            <w:tcW w:w="1216" w:type="pct"/>
            <w:vMerge/>
            <w:vAlign w:val="center"/>
          </w:tcPr>
          <w:p w:rsidR="00D72BE3" w:rsidRPr="00F57800" w:rsidRDefault="00D72BE3" w:rsidP="00061D6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191"/>
        <w:gridCol w:w="3118"/>
        <w:gridCol w:w="3686"/>
      </w:tblGrid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91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3686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C45E43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91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Количественный показатель ценового предложения 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Наименьшая цена – </w:t>
            </w:r>
            <w:r w:rsidR="00C34F68" w:rsidRPr="00AE2CCD">
              <w:rPr>
                <w:rFonts w:ascii="Times New Roman" w:hAnsi="Times New Roman"/>
                <w:lang w:val="ru-RU"/>
              </w:rPr>
              <w:t>3</w:t>
            </w:r>
            <w:r w:rsidRPr="00AE2CCD">
              <w:rPr>
                <w:rFonts w:ascii="Times New Roman" w:hAnsi="Times New Roman"/>
                <w:lang w:val="ru-RU"/>
              </w:rPr>
              <w:t>0 баллов.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Наивысшая цена – наименьший балл</w:t>
            </w:r>
          </w:p>
        </w:tc>
        <w:tc>
          <w:tcPr>
            <w:tcW w:w="3686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Увеличение цены в процентном соотношении к наименьшей цене оценивается как аналогичное понижение в процентном соотношении к проставленным, за наименьшую цену баллам.</w:t>
            </w:r>
          </w:p>
        </w:tc>
      </w:tr>
    </w:tbl>
    <w:p w:rsidR="002E211A" w:rsidRPr="00AE2CCD" w:rsidRDefault="002E211A" w:rsidP="002E211A">
      <w:pPr>
        <w:ind w:firstLine="567"/>
        <w:jc w:val="both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Примечание: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технической оценки.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t>Относительные количественные показатели по важности технических и ценовых параметров предложений участников.</w:t>
      </w:r>
    </w:p>
    <w:p w:rsidR="002E211A" w:rsidRPr="00AE2CCD" w:rsidRDefault="002E211A" w:rsidP="002E211A">
      <w:pPr>
        <w:jc w:val="both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№5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5876"/>
        <w:gridCol w:w="3118"/>
      </w:tblGrid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5876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</w:tr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76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  <w:lang w:val="ru-RU"/>
              </w:rPr>
              <w:t>Количественный показатель технико-квалификационной части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</w:rPr>
              <w:t>7</w:t>
            </w:r>
            <w:r w:rsidRPr="00AE2CCD">
              <w:rPr>
                <w:rFonts w:ascii="Times New Roman" w:hAnsi="Times New Roman"/>
                <w:i/>
                <w:lang w:val="ru-RU"/>
              </w:rPr>
              <w:t>0%</w:t>
            </w:r>
          </w:p>
        </w:tc>
      </w:tr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</w:rPr>
              <w:t>2</w:t>
            </w:r>
          </w:p>
        </w:tc>
        <w:tc>
          <w:tcPr>
            <w:tcW w:w="5876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  <w:lang w:val="ru-RU"/>
              </w:rPr>
              <w:t>Количественный показатель ценовой части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</w:rPr>
              <w:t>3</w:t>
            </w:r>
            <w:r w:rsidRPr="00AE2CCD">
              <w:rPr>
                <w:rFonts w:ascii="Times New Roman" w:hAnsi="Times New Roman"/>
                <w:i/>
                <w:lang w:val="ru-RU"/>
              </w:rPr>
              <w:t>0%</w:t>
            </w:r>
          </w:p>
        </w:tc>
      </w:tr>
    </w:tbl>
    <w:p w:rsidR="00A42F30" w:rsidRPr="00AE2CCD" w:rsidRDefault="00A42F30" w:rsidP="002E211A">
      <w:pPr>
        <w:pStyle w:val="afff6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40"/>
          <w:lang w:val="ru-RU"/>
        </w:rPr>
      </w:pPr>
      <w:r w:rsidRPr="00AE2CCD">
        <w:rPr>
          <w:rFonts w:ascii="Times New Roman" w:hAnsi="Times New Roman"/>
          <w:b/>
          <w:sz w:val="28"/>
          <w:szCs w:val="40"/>
          <w:lang w:val="ru-RU"/>
        </w:rPr>
        <w:lastRenderedPageBreak/>
        <w:t xml:space="preserve">ТЕХНИЧЕСКАЯ ЧАСТЬ </w:t>
      </w:r>
    </w:p>
    <w:p w:rsidR="00A42F30" w:rsidRPr="00AE2CCD" w:rsidRDefault="00A42F30" w:rsidP="00A42F30">
      <w:pPr>
        <w:tabs>
          <w:tab w:val="left" w:pos="3900"/>
        </w:tabs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/>
        </w:rPr>
        <w:t>ТЕХНИЧЕСКОЕ ЗАДАНИЕ</w:t>
      </w:r>
    </w:p>
    <w:p w:rsidR="009E19B3" w:rsidRPr="00AE2CCD" w:rsidRDefault="009E19B3" w:rsidP="009E19B3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46"/>
        <w:gridCol w:w="7197"/>
      </w:tblGrid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b/>
                <w:lang w:val="ru-RU"/>
              </w:rPr>
            </w:pPr>
            <w:r w:rsidRPr="002171D5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2171D5" w:rsidRPr="002171D5" w:rsidRDefault="002171D5" w:rsidP="002171D5">
            <w:pPr>
              <w:rPr>
                <w:rFonts w:ascii="Times New Roman" w:hAnsi="Times New Roman"/>
                <w:b/>
                <w:lang w:val="ru-RU"/>
              </w:rPr>
            </w:pPr>
            <w:r w:rsidRPr="002171D5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b/>
                <w:lang w:val="ru-RU"/>
              </w:rPr>
            </w:pPr>
            <w:r w:rsidRPr="002171D5">
              <w:rPr>
                <w:rFonts w:ascii="Times New Roman" w:hAnsi="Times New Roman"/>
                <w:b/>
                <w:lang w:val="ru-RU"/>
              </w:rPr>
              <w:t>Перечень основных данных и требований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171D5">
              <w:rPr>
                <w:rFonts w:ascii="Times New Roman" w:hAnsi="Times New Roman"/>
                <w:b/>
                <w:lang w:val="ru-RU"/>
              </w:rPr>
              <w:t>Содержание основных данных и требований</w:t>
            </w:r>
          </w:p>
        </w:tc>
      </w:tr>
      <w:tr w:rsidR="002171D5" w:rsidRPr="002171D5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Заказчик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АО «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Узнацбанк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171D5" w:rsidRPr="002171D5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Основание для разработки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Рапорт о необходимости замены гидравлического лифта (денежный) на 2 остановки, утвержденный Заместителем Председателя Правления. Дефектный акт.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Вид работ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Поставка и замена гидравлического лифта (денежный) на 2 остановки, эксплуатируемого в Головном офисе АО «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Узнацбанк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 xml:space="preserve">», расположенного по адресу: 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г.Ташкент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, проспект Амира Темура,101</w:t>
            </w:r>
          </w:p>
        </w:tc>
      </w:tr>
      <w:tr w:rsidR="002171D5" w:rsidRPr="002171D5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Собственные средства АО «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Узнацбанк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Ориентировочная стоимость поставляемого лифта и демонтажных, монтажных работ по его установке составляет: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302 782 250,00 (триста два миллиона семьсот восемьдесят две тысячи двести пятьдесят) 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сум</w:t>
            </w:r>
            <w:proofErr w:type="spellEnd"/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Требования к участнику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Для участия по данному Проекту, необходимо: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- Наличие у Подрядчика, специального оборудования, механизмов, </w:t>
            </w:r>
            <w:proofErr w:type="gramStart"/>
            <w:r w:rsidRPr="002171D5">
              <w:rPr>
                <w:rFonts w:ascii="Times New Roman" w:hAnsi="Times New Roman"/>
                <w:lang w:val="ru-RU"/>
              </w:rPr>
              <w:t>электро-инструментов</w:t>
            </w:r>
            <w:proofErr w:type="gramEnd"/>
            <w:r w:rsidRPr="002171D5">
              <w:rPr>
                <w:rFonts w:ascii="Times New Roman" w:hAnsi="Times New Roman"/>
                <w:lang w:val="ru-RU"/>
              </w:rPr>
              <w:t xml:space="preserve"> (перфораторы, дрели и т.д.).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- Наличие инженерно-технических работников: не менее 2-х специалистов (инженер, дипломированный специалист ПТО) и не менее 10 специалистов: квалифицированных рабочих (электронщики, монтажники, электрики и т.п.), работающих у Подрядчика на постоянной основе. </w:t>
            </w:r>
          </w:p>
          <w:p w:rsid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Наличие оборотных средств на начало работ по поставке и замене лифта не менее 20% от общей стоимости Проекта.</w:t>
            </w:r>
          </w:p>
          <w:p w:rsid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- Опыт работы по поставке и замене аналогичного лифта за последние 3 года (приложить подтверждающие документы). 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Разрешение на монтаж, пуско-наладку и эксплуатацию технических устройст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2171D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Не допускаются к участию в конкурсе участники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171D5">
              <w:rPr>
                <w:rFonts w:ascii="Times New Roman" w:hAnsi="Times New Roman"/>
                <w:lang w:val="ru-RU"/>
              </w:rPr>
              <w:t>находящиеся в состоянии судебного разбирательства с заказчиком;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находящиеся в Едином реестре недобросовестных исполнителей;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имеющие просроченную дебиторскую задолженность перед бюджетом и поставщиками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Срок начала и окончания работ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Начало работ: с момента поступления аванса на расчетный счет Подрядчика, окончание: - не более 20</w:t>
            </w:r>
            <w:r w:rsidRPr="002171D5">
              <w:rPr>
                <w:rFonts w:ascii="Times New Roman" w:hAnsi="Times New Roman"/>
                <w:b/>
                <w:lang w:val="ru-RU"/>
              </w:rPr>
              <w:t xml:space="preserve"> дней</w:t>
            </w:r>
            <w:r w:rsidRPr="002171D5">
              <w:rPr>
                <w:rFonts w:ascii="Times New Roman" w:hAnsi="Times New Roman"/>
                <w:lang w:val="ru-RU"/>
              </w:rPr>
              <w:t xml:space="preserve"> со дня начала работ, согласно условиям заключенного договора и технического задания. 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</w:rPr>
              <w:t>9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Основные объёмы работ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Поставка нового лифта, демонтаж старого лифта, монтаж, пуско-наладка, подключение к существующей системе лифтового мониторинга(Е-</w:t>
            </w:r>
            <w:r w:rsidRPr="002171D5">
              <w:rPr>
                <w:rFonts w:ascii="Times New Roman" w:hAnsi="Times New Roman"/>
              </w:rPr>
              <w:t>Link</w:t>
            </w:r>
            <w:r w:rsidRPr="002171D5">
              <w:rPr>
                <w:rFonts w:ascii="Times New Roman" w:hAnsi="Times New Roman"/>
                <w:lang w:val="ru-RU"/>
              </w:rPr>
              <w:t xml:space="preserve">), подключение аудио системы, установка видео наблюдения( камера 5мра) подключения к существующей пожарной сигнализаций, предоставление всей необходимой разрешительной документации для эксплуатации нового лифта, утвержденной в </w:t>
            </w:r>
            <w:r w:rsidRPr="002171D5">
              <w:rPr>
                <w:rFonts w:ascii="Times New Roman" w:hAnsi="Times New Roman"/>
                <w:lang w:val="ru-RU"/>
              </w:rPr>
              <w:lastRenderedPageBreak/>
              <w:t>государственных органах Разрешение выданное организацией-«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Саноатконтехназорат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».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lastRenderedPageBreak/>
              <w:t>1</w:t>
            </w:r>
            <w:r w:rsidRPr="002171D5">
              <w:rPr>
                <w:rFonts w:ascii="Times New Roman" w:hAnsi="Times New Roman"/>
              </w:rPr>
              <w:t>0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bookmarkStart w:id="8" w:name="_Hlk68085251"/>
            <w:r w:rsidRPr="002171D5">
              <w:rPr>
                <w:rFonts w:ascii="Times New Roman" w:hAnsi="Times New Roman"/>
                <w:lang w:val="ru-RU"/>
              </w:rPr>
              <w:t xml:space="preserve">Требование к основному </w:t>
            </w:r>
            <w:bookmarkEnd w:id="8"/>
            <w:r w:rsidRPr="002171D5">
              <w:rPr>
                <w:rFonts w:ascii="Times New Roman" w:hAnsi="Times New Roman"/>
                <w:lang w:val="ru-RU"/>
              </w:rPr>
              <w:t>оснащению и материалам кабины лифта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Материал кабины: нержавеющая сталь </w:t>
            </w:r>
            <w:r w:rsidRPr="002171D5">
              <w:rPr>
                <w:rFonts w:ascii="Times New Roman" w:hAnsi="Times New Roman"/>
              </w:rPr>
              <w:t>ST</w:t>
            </w:r>
            <w:r w:rsidRPr="002171D5">
              <w:rPr>
                <w:rFonts w:ascii="Times New Roman" w:hAnsi="Times New Roman"/>
                <w:lang w:val="ru-RU"/>
              </w:rPr>
              <w:t>43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Пол: евро (площадь пола1,68м2)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Потолок: матовое стекло с </w:t>
            </w:r>
            <w:r w:rsidRPr="002171D5">
              <w:rPr>
                <w:rFonts w:ascii="Times New Roman" w:hAnsi="Times New Roman"/>
              </w:rPr>
              <w:t>Led</w:t>
            </w:r>
            <w:r w:rsidRPr="002171D5">
              <w:rPr>
                <w:rFonts w:ascii="Times New Roman" w:hAnsi="Times New Roman"/>
                <w:lang w:val="ru-RU"/>
              </w:rPr>
              <w:t xml:space="preserve"> освещением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Поручень: Круглый из нерж. Стали с задней стороны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Зеркало: </w:t>
            </w:r>
            <w:r>
              <w:rPr>
                <w:rFonts w:ascii="Times New Roman" w:hAnsi="Times New Roman"/>
                <w:lang w:val="ru-RU"/>
              </w:rPr>
              <w:t>н</w:t>
            </w:r>
            <w:r w:rsidRPr="002171D5">
              <w:rPr>
                <w:rFonts w:ascii="Times New Roman" w:hAnsi="Times New Roman"/>
                <w:lang w:val="ru-RU"/>
              </w:rPr>
              <w:t>а задней стенке зеркальная нержавейка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Сигнализация: одна в кабине на боковой стенке, 330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Предусмотреть блокировку вызовов на этаже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Год выпуска лифта: не ранее </w:t>
            </w:r>
            <w:r w:rsidRPr="00D27D56">
              <w:rPr>
                <w:rFonts w:ascii="Times New Roman" w:hAnsi="Times New Roman"/>
                <w:highlight w:val="yellow"/>
                <w:lang w:val="ru-RU"/>
              </w:rPr>
              <w:t>2021</w:t>
            </w:r>
            <w:r w:rsidRPr="002171D5">
              <w:rPr>
                <w:rFonts w:ascii="Times New Roman" w:hAnsi="Times New Roman"/>
                <w:lang w:val="ru-RU"/>
              </w:rPr>
              <w:t xml:space="preserve"> года.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Обязательное наличие запасных частей на складе Подрядчика, на весь период гарантийного срока.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Отделка этажные 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двереи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 xml:space="preserve"> 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171D5">
              <w:rPr>
                <w:rFonts w:ascii="Times New Roman" w:hAnsi="Times New Roman"/>
                <w:lang w:val="ru-RU"/>
              </w:rPr>
              <w:t>этаж</w:t>
            </w:r>
            <w:r>
              <w:rPr>
                <w:rFonts w:ascii="Times New Roman" w:hAnsi="Times New Roman"/>
                <w:lang w:val="ru-RU"/>
              </w:rPr>
              <w:t xml:space="preserve"> - 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Нержав</w:t>
            </w:r>
            <w:r>
              <w:rPr>
                <w:rFonts w:ascii="Times New Roman" w:hAnsi="Times New Roman"/>
                <w:lang w:val="ru-RU"/>
              </w:rPr>
              <w:t>ика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171D5">
              <w:rPr>
                <w:rFonts w:ascii="Times New Roman" w:hAnsi="Times New Roman"/>
                <w:lang w:val="ru-RU"/>
              </w:rPr>
              <w:t xml:space="preserve">2 </w:t>
            </w:r>
            <w:r>
              <w:rPr>
                <w:rFonts w:ascii="Times New Roman" w:hAnsi="Times New Roman"/>
                <w:lang w:val="ru-RU"/>
              </w:rPr>
              <w:t xml:space="preserve">этаж - 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Нержав</w:t>
            </w:r>
            <w:r>
              <w:rPr>
                <w:rFonts w:ascii="Times New Roman" w:hAnsi="Times New Roman"/>
                <w:lang w:val="ru-RU"/>
              </w:rPr>
              <w:t>ика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171D5" w:rsidRPr="002171D5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t>1</w:t>
            </w:r>
            <w:r w:rsidRPr="002171D5">
              <w:rPr>
                <w:rFonts w:ascii="Times New Roman" w:hAnsi="Times New Roman"/>
              </w:rPr>
              <w:t>1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Требования к техническим параметрам лифта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Поставляемый лифт должен полностью соответствовать установленным европейским стандартам.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Грузоподъёмность 630кг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-Высота подъёма 16,8м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-Скорость подъёма 1,0м/с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-Высота последнего этажа 4800мм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-Внутренний размер кабины лифта (ширина х глубина х высота)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1400 х 1200 х 2300 мм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Приямок, верхнее пространство:1570,4380 мм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Размер шахты 2200*2800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Чистая ширина х высота дверей: 900 х 2100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Тип открытия дверей центральное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-Тяговые машины синхронный электродвигатель с постоянными магнитами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-При выключении электрического питания, лифт приезжает на ближайший этаж и открывает двери.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система управления должна обеспечивать защиту от следующих неисправностей: небаланс фаз по току, перегрузка или короткое замыкание, обрыв фаз.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-Вывод всех параметров на существующий компьютер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-Требования к электропитанию 380</w:t>
            </w:r>
            <w:r w:rsidRPr="002171D5">
              <w:rPr>
                <w:rFonts w:ascii="Times New Roman" w:hAnsi="Times New Roman"/>
              </w:rPr>
              <w:t>V</w:t>
            </w:r>
            <w:r w:rsidRPr="002171D5">
              <w:rPr>
                <w:rFonts w:ascii="Times New Roman" w:hAnsi="Times New Roman"/>
                <w:lang w:val="ru-RU"/>
              </w:rPr>
              <w:t>.3</w:t>
            </w:r>
            <w:proofErr w:type="spellStart"/>
            <w:r w:rsidRPr="002171D5">
              <w:rPr>
                <w:rFonts w:ascii="Times New Roman" w:hAnsi="Times New Roman"/>
              </w:rPr>
              <w:t>ph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>.50</w:t>
            </w:r>
            <w:r w:rsidRPr="002171D5">
              <w:rPr>
                <w:rFonts w:ascii="Times New Roman" w:hAnsi="Times New Roman"/>
              </w:rPr>
              <w:t>Hz</w:t>
            </w:r>
            <w:r w:rsidRPr="002171D5">
              <w:rPr>
                <w:rFonts w:ascii="Times New Roman" w:hAnsi="Times New Roman"/>
                <w:lang w:val="ru-RU"/>
              </w:rPr>
              <w:t>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t>-Освещение 220</w:t>
            </w:r>
            <w:r w:rsidRPr="002171D5">
              <w:rPr>
                <w:rFonts w:ascii="Times New Roman" w:hAnsi="Times New Roman"/>
              </w:rPr>
              <w:t>V.1ph.50Hz.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t>1</w:t>
            </w:r>
            <w:r w:rsidRPr="002171D5">
              <w:rPr>
                <w:rFonts w:ascii="Times New Roman" w:hAnsi="Times New Roman"/>
              </w:rPr>
              <w:t>2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Требования к безопасности выполнения работ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Руководствоваться требованиями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t>1</w:t>
            </w:r>
            <w:r w:rsidRPr="002171D5">
              <w:rPr>
                <w:rFonts w:ascii="Times New Roman" w:hAnsi="Times New Roman"/>
              </w:rPr>
              <w:t>3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Правила контроля и порядок сдачи результатов работ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Руководитель Подрядчика, участвующий в монтаже лифта: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осуществляет контроль качества поставляемого лифта;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обеспечивает оперативный контроль качества выполняемых монтажных работ;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- своевременно оформляет акты выполненных работ; 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обеспечивает контроль исполнительной документации на все виды монтажных работ;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обеспечивает выполнение монтажных работ в сроки, предусмотренные согласованными графиками;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определяет объёмы дополнительных работ по результатам осмотра с составлением актов и дефектных ведомостей;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- обеспечивает сдачу Заказчику законченных монтажных и пуско-наладочных работ согласно ПУБЭЛ от 2018 года с оформлением Акта приёмки и технической готовности установленной формы.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lastRenderedPageBreak/>
              <w:t>1</w:t>
            </w:r>
            <w:r w:rsidRPr="002171D5">
              <w:rPr>
                <w:rFonts w:ascii="Times New Roman" w:hAnsi="Times New Roman"/>
              </w:rPr>
              <w:t>4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Требования по обеспечению финансирования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Авансовый платеж составляет -50% от общей стоимости Договора, 50% перечисляются на расчетный счет Подрядчика после полной приемки Заказчиком лифта в эксплуатацию, согласно подписанным Актам, наличию разрешительных документов на эксплуатацию лифта.</w:t>
            </w:r>
          </w:p>
        </w:tc>
      </w:tr>
      <w:tr w:rsidR="002171D5" w:rsidRPr="00C45E43" w:rsidTr="00061D61">
        <w:tc>
          <w:tcPr>
            <w:tcW w:w="560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</w:rPr>
            </w:pPr>
            <w:r w:rsidRPr="002171D5">
              <w:rPr>
                <w:rFonts w:ascii="Times New Roman" w:hAnsi="Times New Roman"/>
                <w:lang w:val="ru-RU"/>
              </w:rPr>
              <w:t>1</w:t>
            </w:r>
            <w:r w:rsidRPr="002171D5">
              <w:rPr>
                <w:rFonts w:ascii="Times New Roman" w:hAnsi="Times New Roman"/>
              </w:rPr>
              <w:t>5</w:t>
            </w:r>
          </w:p>
        </w:tc>
        <w:tc>
          <w:tcPr>
            <w:tcW w:w="2046" w:type="dxa"/>
            <w:vAlign w:val="center"/>
          </w:tcPr>
          <w:p w:rsidR="002171D5" w:rsidRPr="002171D5" w:rsidRDefault="002171D5" w:rsidP="002171D5">
            <w:pPr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Требования по объёму и срокам гарантий качества работ</w:t>
            </w:r>
          </w:p>
        </w:tc>
        <w:tc>
          <w:tcPr>
            <w:tcW w:w="7197" w:type="dxa"/>
            <w:vAlign w:val="center"/>
          </w:tcPr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 xml:space="preserve">Работы выполняются Подрядчиком под </w:t>
            </w:r>
            <w:r w:rsidR="00AD5B2A" w:rsidRPr="002171D5">
              <w:rPr>
                <w:rFonts w:ascii="Times New Roman" w:hAnsi="Times New Roman"/>
                <w:lang w:val="ru-RU"/>
              </w:rPr>
              <w:t>ключ, с</w:t>
            </w:r>
            <w:r w:rsidRPr="002171D5">
              <w:rPr>
                <w:rFonts w:ascii="Times New Roman" w:hAnsi="Times New Roman"/>
                <w:lang w:val="ru-RU"/>
              </w:rPr>
              <w:t xml:space="preserve"> соблюдением соответствующих глав строительно-монтажных норм и правил по организации производства и приемки работ. В случае нанесения материального ущерба при производстве </w:t>
            </w:r>
            <w:r w:rsidR="00AD5B2A" w:rsidRPr="002171D5">
              <w:rPr>
                <w:rFonts w:ascii="Times New Roman" w:hAnsi="Times New Roman"/>
                <w:lang w:val="ru-RU"/>
              </w:rPr>
              <w:t>монтажных работ</w:t>
            </w:r>
            <w:r w:rsidRPr="002171D5">
              <w:rPr>
                <w:rFonts w:ascii="Times New Roman" w:hAnsi="Times New Roman"/>
                <w:lang w:val="ru-RU"/>
              </w:rPr>
              <w:t xml:space="preserve"> Заказчик и Подрядчик обязаны в 3-х </w:t>
            </w:r>
            <w:proofErr w:type="spellStart"/>
            <w:r w:rsidRPr="002171D5">
              <w:rPr>
                <w:rFonts w:ascii="Times New Roman" w:hAnsi="Times New Roman"/>
                <w:lang w:val="ru-RU"/>
              </w:rPr>
              <w:t>дневный</w:t>
            </w:r>
            <w:proofErr w:type="spellEnd"/>
            <w:r w:rsidRPr="002171D5">
              <w:rPr>
                <w:rFonts w:ascii="Times New Roman" w:hAnsi="Times New Roman"/>
                <w:lang w:val="ru-RU"/>
              </w:rPr>
              <w:t xml:space="preserve"> срок составить Акт осмотра и принять решение о компенсации ущерба.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Срок предоставления гарантийных обязательств после сдачи лифта в эксплуатацию не менее 3 (трех) лет, после подписания двухстороннего Акта приёмки работ.</w:t>
            </w:r>
          </w:p>
          <w:p w:rsidR="002171D5" w:rsidRPr="002171D5" w:rsidRDefault="002171D5" w:rsidP="002171D5">
            <w:pPr>
              <w:jc w:val="both"/>
              <w:rPr>
                <w:rFonts w:ascii="Times New Roman" w:hAnsi="Times New Roman"/>
                <w:lang w:val="ru-RU"/>
              </w:rPr>
            </w:pPr>
            <w:r w:rsidRPr="002171D5">
              <w:rPr>
                <w:rFonts w:ascii="Times New Roman" w:hAnsi="Times New Roman"/>
                <w:lang w:val="ru-RU"/>
              </w:rPr>
              <w:t>Срок службы лифта должен составлять не менее 15 лет.</w:t>
            </w:r>
          </w:p>
        </w:tc>
      </w:tr>
    </w:tbl>
    <w:p w:rsidR="009E19B3" w:rsidRPr="00AE2CCD" w:rsidRDefault="009E19B3">
      <w:pPr>
        <w:rPr>
          <w:rFonts w:ascii="Times New Roman" w:hAnsi="Times New Roman"/>
          <w:lang w:val="ru-RU"/>
        </w:rPr>
      </w:pPr>
    </w:p>
    <w:p w:rsidR="009E19B3" w:rsidRPr="00AE2CCD" w:rsidRDefault="009E19B3">
      <w:pPr>
        <w:rPr>
          <w:rFonts w:ascii="Times New Roman" w:hAnsi="Times New Roman"/>
          <w:lang w:val="ru-RU"/>
        </w:rPr>
      </w:pPr>
    </w:p>
    <w:p w:rsidR="005B5C34" w:rsidRPr="00AE2CCD" w:rsidRDefault="005B5C34">
      <w:pPr>
        <w:rPr>
          <w:rFonts w:ascii="Times New Roman" w:hAnsi="Times New Roman"/>
          <w:b/>
          <w:color w:val="000000"/>
          <w:kern w:val="1"/>
          <w:sz w:val="28"/>
          <w:szCs w:val="40"/>
          <w:lang w:val="ru-RU" w:eastAsia="zh-CN" w:bidi="hi-IN"/>
        </w:rPr>
      </w:pPr>
      <w:r w:rsidRPr="00AE2CCD">
        <w:rPr>
          <w:rFonts w:ascii="Times New Roman" w:hAnsi="Times New Roman"/>
          <w:b/>
          <w:szCs w:val="40"/>
          <w:lang w:val="ru-RU"/>
        </w:rPr>
        <w:br w:type="page"/>
      </w:r>
    </w:p>
    <w:p w:rsidR="00A42F30" w:rsidRPr="00AE2CCD" w:rsidRDefault="00A42F30" w:rsidP="002E211A">
      <w:pPr>
        <w:pStyle w:val="aff5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40"/>
        </w:rPr>
      </w:pPr>
      <w:r w:rsidRPr="00AE2CCD">
        <w:rPr>
          <w:rFonts w:ascii="Times New Roman" w:hAnsi="Times New Roman" w:cs="Times New Roman"/>
          <w:b/>
          <w:szCs w:val="40"/>
        </w:rPr>
        <w:lastRenderedPageBreak/>
        <w:t>ЦЕНОВАЯ ЧАСТЬ</w:t>
      </w:r>
    </w:p>
    <w:p w:rsidR="002346FE" w:rsidRPr="00AE2CCD" w:rsidRDefault="002346FE" w:rsidP="002346FE">
      <w:pPr>
        <w:pStyle w:val="af4"/>
        <w:rPr>
          <w:lang w:val="ru-RU" w:eastAsia="zh-CN" w:bidi="hi-IN"/>
        </w:rPr>
      </w:pPr>
    </w:p>
    <w:tbl>
      <w:tblPr>
        <w:tblW w:w="935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396"/>
      </w:tblGrid>
      <w:tr w:rsidR="00A42F30" w:rsidRPr="00625276" w:rsidTr="0046625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525B28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Стартовая цена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625276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25276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AD5B2A">
              <w:rPr>
                <w:rFonts w:ascii="Times New Roman" w:hAnsi="Times New Roman"/>
                <w:sz w:val="26"/>
                <w:szCs w:val="26"/>
                <w:lang w:val="ru-RU"/>
              </w:rPr>
              <w:t>02</w:t>
            </w:r>
            <w:r w:rsidRPr="00625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D5B2A">
              <w:rPr>
                <w:rFonts w:ascii="Times New Roman" w:hAnsi="Times New Roman"/>
                <w:sz w:val="26"/>
                <w:szCs w:val="26"/>
                <w:lang w:val="ru-RU"/>
              </w:rPr>
              <w:t>782</w:t>
            </w:r>
            <w:r w:rsidRPr="00625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AD5B2A"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  <w:r w:rsidRPr="00625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0,00 </w:t>
            </w:r>
            <w:proofErr w:type="spellStart"/>
            <w:r w:rsidR="00F13D8F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сум</w:t>
            </w:r>
            <w:proofErr w:type="spellEnd"/>
            <w:r w:rsidR="00F13D8F"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учетом НДС</w:t>
            </w:r>
          </w:p>
        </w:tc>
      </w:tr>
      <w:tr w:rsidR="00A42F30" w:rsidRPr="00AE2CCD" w:rsidTr="0046625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Источник финансирования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E07E0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Собственные средства</w:t>
            </w:r>
          </w:p>
        </w:tc>
      </w:tr>
      <w:tr w:rsidR="00A42F30" w:rsidRPr="00C45E43" w:rsidTr="0046625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Условия оплаты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035" w:rsidRPr="00AE2CCD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AD5B2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F13D8F" w:rsidRPr="00AE2CCD">
              <w:rPr>
                <w:rFonts w:ascii="Times New Roman" w:hAnsi="Times New Roman"/>
                <w:sz w:val="26"/>
                <w:szCs w:val="26"/>
              </w:rPr>
              <w:t>0</w:t>
            </w: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% предоплата</w:t>
            </w:r>
          </w:p>
          <w:p w:rsidR="002346FE" w:rsidRPr="00AE2CCD" w:rsidRDefault="00562035" w:rsidP="00562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AD5B2A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0% по факту поставки и подписания акта приема-передачи.</w:t>
            </w:r>
          </w:p>
        </w:tc>
      </w:tr>
      <w:tr w:rsidR="00A42F30" w:rsidRPr="00AE2CCD" w:rsidTr="0046625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9C59FB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Валюта платежа для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46FE" w:rsidRPr="00AE2CCD" w:rsidRDefault="002346FE" w:rsidP="009C59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Узбекский </w:t>
            </w:r>
            <w:proofErr w:type="spellStart"/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сум</w:t>
            </w:r>
            <w:proofErr w:type="spellEnd"/>
          </w:p>
        </w:tc>
      </w:tr>
      <w:tr w:rsidR="00E0617F" w:rsidRPr="00C45E43" w:rsidTr="0046625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B262F5" w:rsidRDefault="009C59FB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B262F5" w:rsidRDefault="00E0617F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Сроки поставки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B262F5" w:rsidRDefault="00562035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более </w:t>
            </w:r>
            <w:r w:rsidR="009C59FB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дней </w:t>
            </w:r>
            <w:r w:rsidR="009C59FB" w:rsidRPr="009C59FB">
              <w:rPr>
                <w:rFonts w:ascii="Times New Roman" w:hAnsi="Times New Roman"/>
                <w:sz w:val="26"/>
                <w:szCs w:val="26"/>
                <w:lang w:val="ru-RU"/>
              </w:rPr>
              <w:t>после поступления аванса</w:t>
            </w:r>
          </w:p>
        </w:tc>
      </w:tr>
      <w:tr w:rsidR="00E0617F" w:rsidRPr="00C45E43" w:rsidTr="0046625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AE2CCD" w:rsidRDefault="009C59FB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AE2CCD" w:rsidRDefault="00E0617F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 предложения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AE2CCD" w:rsidRDefault="00751C20" w:rsidP="00433C8E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</w:t>
            </w:r>
            <w:r w:rsidR="00433C8E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менее 90 дней с момента окончания приема предложений</w:t>
            </w:r>
          </w:p>
        </w:tc>
      </w:tr>
    </w:tbl>
    <w:p w:rsidR="009E19B3" w:rsidRPr="00AE2CCD" w:rsidRDefault="009E19B3" w:rsidP="00942958">
      <w:pPr>
        <w:pStyle w:val="aff5"/>
        <w:spacing w:line="230" w:lineRule="auto"/>
        <w:jc w:val="center"/>
        <w:rPr>
          <w:rFonts w:ascii="Times New Roman" w:hAnsi="Times New Roman"/>
        </w:rPr>
      </w:pPr>
    </w:p>
    <w:p w:rsidR="00883AA3" w:rsidRPr="00AE2CCD" w:rsidRDefault="00A42F30" w:rsidP="00942958">
      <w:pPr>
        <w:pStyle w:val="aff5"/>
        <w:spacing w:line="230" w:lineRule="auto"/>
        <w:jc w:val="center"/>
        <w:rPr>
          <w:rFonts w:ascii="Times New Roman" w:hAnsi="Times New Roman"/>
        </w:rPr>
      </w:pPr>
      <w:r w:rsidRPr="00AE2CCD">
        <w:rPr>
          <w:rFonts w:ascii="Times New Roman" w:hAnsi="Times New Roman"/>
        </w:rPr>
        <w:br w:type="page"/>
      </w:r>
    </w:p>
    <w:p w:rsidR="00883AA3" w:rsidRPr="00AE2CCD" w:rsidRDefault="00883AA3" w:rsidP="002E211A">
      <w:pPr>
        <w:pStyle w:val="aff5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40"/>
        </w:rPr>
      </w:pPr>
      <w:r w:rsidRPr="00AE2CCD">
        <w:rPr>
          <w:rFonts w:ascii="Times New Roman" w:hAnsi="Times New Roman" w:cs="Times New Roman"/>
          <w:b/>
          <w:szCs w:val="40"/>
        </w:rPr>
        <w:lastRenderedPageBreak/>
        <w:t>ПРОЕКТ ДОГОВОРА</w:t>
      </w:r>
    </w:p>
    <w:p w:rsidR="00B33B28" w:rsidRDefault="00B33B28" w:rsidP="00B33B28">
      <w:pPr>
        <w:jc w:val="center"/>
        <w:rPr>
          <w:rFonts w:ascii="Times New Roman" w:hAnsi="Times New Roman"/>
          <w:b/>
          <w:lang w:val="ru-RU" w:eastAsia="ru-RU"/>
        </w:rPr>
      </w:pPr>
    </w:p>
    <w:p w:rsidR="00B33B28" w:rsidRPr="00B33B28" w:rsidRDefault="00B33B28" w:rsidP="00B33B28">
      <w:pPr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ДОГОВОР № _____</w:t>
      </w:r>
    </w:p>
    <w:p w:rsidR="00B33B28" w:rsidRPr="00B33B28" w:rsidRDefault="00B33B28" w:rsidP="00B33B28">
      <w:pPr>
        <w:jc w:val="center"/>
        <w:rPr>
          <w:rFonts w:ascii="Times New Roman" w:hAnsi="Times New Roman"/>
          <w:b/>
          <w:lang w:val="ru-RU" w:eastAsia="ru-RU"/>
        </w:rPr>
      </w:pPr>
    </w:p>
    <w:p w:rsidR="00B33B28" w:rsidRPr="00B33B28" w:rsidRDefault="00B33B28" w:rsidP="00B33B28">
      <w:pPr>
        <w:ind w:firstLine="720"/>
        <w:jc w:val="center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i/>
          <w:lang w:val="ru-RU" w:eastAsia="ru-RU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B33B28" w:rsidRPr="00B33B28" w:rsidRDefault="00B33B28" w:rsidP="00B33B28">
      <w:pPr>
        <w:ind w:firstLine="720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jc w:val="center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г. Ташкент</w:t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  <w:t>“__” ___________202</w:t>
      </w:r>
      <w:r w:rsidR="00C75E06">
        <w:rPr>
          <w:rFonts w:ascii="Times New Roman" w:hAnsi="Times New Roman"/>
          <w:lang w:val="ru-RU" w:eastAsia="ru-RU"/>
        </w:rPr>
        <w:t>2</w:t>
      </w:r>
      <w:r w:rsidRPr="00B33B28">
        <w:rPr>
          <w:rFonts w:ascii="Times New Roman" w:hAnsi="Times New Roman"/>
          <w:lang w:val="ru-RU" w:eastAsia="ru-RU"/>
        </w:rPr>
        <w:t xml:space="preserve"> г.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firstLine="708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 xml:space="preserve">__________________________________________________________________, именуемое в дальнейшем «Заказчик», в лице ___________________________________, действующего на основании Положения, с одной стороны, и ___________________, именуемое в дальнейшем «Исполнитель», в лице ________________________, действующего на основании Устава, с другой стороны, заключили договор </w:t>
      </w:r>
      <w:r w:rsidRPr="00B33B28"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numPr>
          <w:ilvl w:val="0"/>
          <w:numId w:val="28"/>
        </w:numPr>
        <w:jc w:val="center"/>
        <w:rPr>
          <w:rFonts w:ascii="Times New Roman" w:hAnsi="Times New Roman"/>
          <w:b/>
          <w:lang w:eastAsia="ru-RU"/>
        </w:rPr>
      </w:pPr>
      <w:proofErr w:type="spellStart"/>
      <w:r w:rsidRPr="00B33B28">
        <w:rPr>
          <w:rFonts w:ascii="Times New Roman" w:hAnsi="Times New Roman"/>
          <w:b/>
          <w:lang w:eastAsia="ru-RU"/>
        </w:rPr>
        <w:t>Предмет</w:t>
      </w:r>
      <w:proofErr w:type="spellEnd"/>
      <w:r w:rsidRPr="00B33B28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B33B28">
        <w:rPr>
          <w:rFonts w:ascii="Times New Roman" w:hAnsi="Times New Roman"/>
          <w:b/>
          <w:lang w:eastAsia="ru-RU"/>
        </w:rPr>
        <w:t>договора</w:t>
      </w:r>
      <w:proofErr w:type="spellEnd"/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являющемся неотъемлемой частью настоящего договора.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«Исполнитель», по согласованию с «Заказчиком», имеет право досрочно или частями отгрузить продукцию.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1.3.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 xml:space="preserve">Качество поставляемой продукции должно соответствовать требованиям нормативных документов по стандартизации, техническим требованиям «Заказчика»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numPr>
          <w:ilvl w:val="0"/>
          <w:numId w:val="28"/>
        </w:numPr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2.1.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 xml:space="preserve">Общая стоимость настоящего договора составляет __________________________________ </w:t>
      </w:r>
      <w:proofErr w:type="spellStart"/>
      <w:r w:rsidRPr="00B33B28">
        <w:rPr>
          <w:rFonts w:ascii="Times New Roman" w:hAnsi="Times New Roman"/>
          <w:lang w:val="ru-RU" w:eastAsia="ru-RU"/>
        </w:rPr>
        <w:t>сум</w:t>
      </w:r>
      <w:proofErr w:type="spellEnd"/>
      <w:r w:rsidRPr="00B33B28">
        <w:rPr>
          <w:rFonts w:ascii="Times New Roman" w:hAnsi="Times New Roman"/>
          <w:lang w:val="ru-RU" w:eastAsia="ru-RU"/>
        </w:rPr>
        <w:t xml:space="preserve"> с/без НДС.</w:t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</w:r>
      <w:r w:rsidRPr="00B33B28">
        <w:rPr>
          <w:rFonts w:ascii="Times New Roman" w:hAnsi="Times New Roman"/>
          <w:lang w:val="ru-RU" w:eastAsia="ru-RU"/>
        </w:rPr>
        <w:tab/>
        <w:t xml:space="preserve">                                                                          (сумма прописью)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2.2.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Цены на поставляемую продукцию являются окончательными и до полного исполнения договора сторонами изменению не подлежат.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2.3.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Расчеты за продукцию производятся между «Заказчиком» и «Исполнителем» путем предварительной и последующей оплаты.</w:t>
      </w:r>
    </w:p>
    <w:p w:rsidR="00B33B28" w:rsidRPr="00B33B28" w:rsidRDefault="00B33B28" w:rsidP="00B33B28">
      <w:pPr>
        <w:autoSpaceDE w:val="0"/>
        <w:autoSpaceDN w:val="0"/>
        <w:adjustRightInd w:val="0"/>
        <w:ind w:left="48" w:right="92"/>
        <w:jc w:val="both"/>
        <w:rPr>
          <w:rFonts w:ascii="Times New Roman" w:eastAsia="Calibri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ab/>
        <w:t>Товары: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>2.3.1. Предоплата 50% от общей стоимости Товара в течении 10 банковских дней с момента вступления Контракта в силу; оплата оставшихся 50% в течении 10 банковских дней с даты поставки товара Заказчику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>Услуги: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 xml:space="preserve">2.3.2. </w:t>
      </w:r>
      <w:r w:rsidRPr="00B33B28">
        <w:rPr>
          <w:rFonts w:ascii="Times New Roman" w:hAnsi="Times New Roman"/>
          <w:lang w:val="ru-RU" w:eastAsia="ru-RU"/>
        </w:rPr>
        <w:t>Оплата за работы производится после заключения Договора с 50 % авансированием, от суммы Заказа. Окончательная оплата работ по Заказу будет производиться на основании подписанных актов выполненных работ, акта сдачи системы в эксплуатацию в которых должны быть отражены результаты работ по каждому пункту из общего перечня работ.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>2.3.3.</w:t>
      </w:r>
      <w:r w:rsidRPr="00B33B28">
        <w:rPr>
          <w:rFonts w:ascii="Times New Roman" w:hAnsi="Times New Roman"/>
        </w:rPr>
        <w:t> </w:t>
      </w:r>
      <w:r w:rsidRPr="00B33B28">
        <w:rPr>
          <w:rFonts w:ascii="Times New Roman" w:hAnsi="Times New Roman"/>
          <w:lang w:val="ru-RU"/>
        </w:rPr>
        <w:t>Основанием для проведения последующей оплаты являются следующие документы:</w:t>
      </w:r>
    </w:p>
    <w:p w:rsidR="00B33B28" w:rsidRPr="00B33B28" w:rsidRDefault="00B33B28" w:rsidP="00B33B28">
      <w:pPr>
        <w:ind w:firstLine="708"/>
        <w:jc w:val="both"/>
        <w:rPr>
          <w:rFonts w:ascii="Times New Roman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>- счет-фактуры, подписанные между «Заказчиком» и «Исполнителем».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/>
        </w:rPr>
      </w:pPr>
      <w:r w:rsidRPr="00B33B28">
        <w:rPr>
          <w:rFonts w:ascii="Times New Roman" w:hAnsi="Times New Roman"/>
          <w:lang w:val="ru-RU"/>
        </w:rPr>
        <w:t>2.3.4.</w:t>
      </w:r>
      <w:r w:rsidRPr="00B33B28">
        <w:rPr>
          <w:rFonts w:ascii="Times New Roman" w:hAnsi="Times New Roman"/>
        </w:rPr>
        <w:t> </w:t>
      </w:r>
      <w:r w:rsidRPr="00B33B28">
        <w:rPr>
          <w:rFonts w:ascii="Times New Roman" w:hAnsi="Times New Roman"/>
          <w:lang w:val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/>
        </w:rPr>
      </w:pPr>
    </w:p>
    <w:p w:rsidR="00B33B28" w:rsidRPr="00B33B28" w:rsidRDefault="00B33B28" w:rsidP="00B33B28">
      <w:pPr>
        <w:numPr>
          <w:ilvl w:val="0"/>
          <w:numId w:val="28"/>
        </w:numPr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Условия и сроки поставки и выполнения работ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lastRenderedPageBreak/>
        <w:t xml:space="preserve">Срок выполнения работ </w:t>
      </w:r>
      <w:r w:rsidR="00C75E06">
        <w:rPr>
          <w:rFonts w:ascii="Times New Roman" w:hAnsi="Times New Roman"/>
          <w:lang w:val="ru-RU" w:eastAsia="ru-RU"/>
        </w:rPr>
        <w:t>20</w:t>
      </w:r>
      <w:r w:rsidRPr="00B33B28">
        <w:rPr>
          <w:rFonts w:ascii="Times New Roman" w:hAnsi="Times New Roman"/>
          <w:lang w:val="ru-RU" w:eastAsia="ru-RU"/>
        </w:rPr>
        <w:t xml:space="preserve"> (</w:t>
      </w:r>
      <w:r w:rsidR="00C75E06">
        <w:rPr>
          <w:rFonts w:ascii="Times New Roman" w:hAnsi="Times New Roman"/>
          <w:lang w:val="ru-RU" w:eastAsia="ru-RU"/>
        </w:rPr>
        <w:t>двадцать</w:t>
      </w:r>
      <w:r w:rsidRPr="00B33B28">
        <w:rPr>
          <w:rFonts w:ascii="Times New Roman" w:hAnsi="Times New Roman"/>
          <w:lang w:val="ru-RU" w:eastAsia="ru-RU"/>
        </w:rPr>
        <w:t>) дней после поступления авансового платежа на расчетный счет Подрядчика согласно п.2 настоящего Договора.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numPr>
          <w:ilvl w:val="0"/>
          <w:numId w:val="28"/>
        </w:numPr>
        <w:jc w:val="center"/>
        <w:rPr>
          <w:rFonts w:ascii="Times New Roman" w:hAnsi="Times New Roman"/>
          <w:b/>
          <w:lang w:eastAsia="ru-RU"/>
        </w:rPr>
      </w:pPr>
      <w:proofErr w:type="spellStart"/>
      <w:r w:rsidRPr="00B33B28">
        <w:rPr>
          <w:rFonts w:ascii="Times New Roman" w:hAnsi="Times New Roman"/>
          <w:b/>
          <w:lang w:eastAsia="ru-RU"/>
        </w:rPr>
        <w:t>Порядок</w:t>
      </w:r>
      <w:proofErr w:type="spellEnd"/>
      <w:r w:rsidRPr="00B33B28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B33B28">
        <w:rPr>
          <w:rFonts w:ascii="Times New Roman" w:hAnsi="Times New Roman"/>
          <w:b/>
          <w:lang w:eastAsia="ru-RU"/>
        </w:rPr>
        <w:t>сдачи-приемки</w:t>
      </w:r>
      <w:proofErr w:type="spellEnd"/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4.1.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Право собственности на продукцию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4.2.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Приемка продукции по качеству и количеству осуществляется в соответствии с требованиями нормативных документов по стандартизации,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«Заказчика».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numPr>
          <w:ilvl w:val="0"/>
          <w:numId w:val="28"/>
        </w:numPr>
        <w:jc w:val="center"/>
        <w:rPr>
          <w:rFonts w:ascii="Times New Roman" w:hAnsi="Times New Roman"/>
          <w:b/>
          <w:lang w:eastAsia="ru-RU"/>
        </w:rPr>
      </w:pPr>
      <w:proofErr w:type="spellStart"/>
      <w:r w:rsidRPr="00B33B28">
        <w:rPr>
          <w:rFonts w:ascii="Times New Roman" w:hAnsi="Times New Roman"/>
          <w:b/>
          <w:lang w:eastAsia="ru-RU"/>
        </w:rPr>
        <w:t>Патентные</w:t>
      </w:r>
      <w:proofErr w:type="spellEnd"/>
      <w:r w:rsidRPr="00B33B28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B33B28">
        <w:rPr>
          <w:rFonts w:ascii="Times New Roman" w:hAnsi="Times New Roman"/>
          <w:b/>
          <w:lang w:eastAsia="ru-RU"/>
        </w:rPr>
        <w:t>права</w:t>
      </w:r>
      <w:proofErr w:type="spellEnd"/>
    </w:p>
    <w:p w:rsidR="00B33B28" w:rsidRPr="00B33B28" w:rsidRDefault="00B33B28" w:rsidP="00B33B28">
      <w:pPr>
        <w:shd w:val="clear" w:color="auto" w:fill="FFFFFF"/>
        <w:spacing w:after="120"/>
        <w:ind w:right="5" w:firstLine="709"/>
        <w:contextualSpacing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применение торговой марки или промышленных разработок, связанных с использованием продукции или любой ее части в стране «Заказчика».</w:t>
      </w:r>
    </w:p>
    <w:p w:rsidR="00B33B28" w:rsidRPr="00B33B28" w:rsidRDefault="00B33B28" w:rsidP="00B33B28">
      <w:pPr>
        <w:rPr>
          <w:rFonts w:ascii="Times New Roman" w:hAnsi="Times New Roman"/>
          <w:b/>
          <w:lang w:val="ru-RU" w:eastAsia="ru-RU"/>
        </w:rPr>
      </w:pPr>
    </w:p>
    <w:p w:rsidR="00B33B28" w:rsidRPr="00B33B28" w:rsidRDefault="00B33B28" w:rsidP="00B33B28">
      <w:pPr>
        <w:numPr>
          <w:ilvl w:val="0"/>
          <w:numId w:val="28"/>
        </w:numPr>
        <w:jc w:val="center"/>
        <w:rPr>
          <w:rFonts w:ascii="Times New Roman" w:hAnsi="Times New Roman"/>
          <w:b/>
          <w:lang w:eastAsia="ru-RU"/>
        </w:rPr>
      </w:pPr>
      <w:proofErr w:type="spellStart"/>
      <w:r w:rsidRPr="00B33B28">
        <w:rPr>
          <w:rFonts w:ascii="Times New Roman" w:hAnsi="Times New Roman"/>
          <w:b/>
          <w:lang w:eastAsia="ru-RU"/>
        </w:rPr>
        <w:t>Ответственность</w:t>
      </w:r>
      <w:proofErr w:type="spellEnd"/>
      <w:r w:rsidRPr="00B33B28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B33B28">
        <w:rPr>
          <w:rFonts w:ascii="Times New Roman" w:hAnsi="Times New Roman"/>
          <w:b/>
          <w:lang w:eastAsia="ru-RU"/>
        </w:rPr>
        <w:t>сторон</w:t>
      </w:r>
      <w:proofErr w:type="spellEnd"/>
      <w:r w:rsidRPr="00B33B28">
        <w:rPr>
          <w:rFonts w:ascii="Times New Roman" w:hAnsi="Times New Roman"/>
          <w:b/>
          <w:lang w:eastAsia="ru-RU"/>
        </w:rPr>
        <w:t xml:space="preserve"> и </w:t>
      </w:r>
      <w:proofErr w:type="spellStart"/>
      <w:r w:rsidRPr="00B33B28">
        <w:rPr>
          <w:rFonts w:ascii="Times New Roman" w:hAnsi="Times New Roman"/>
          <w:b/>
          <w:lang w:eastAsia="ru-RU"/>
        </w:rPr>
        <w:t>качество</w:t>
      </w:r>
      <w:proofErr w:type="spellEnd"/>
      <w:r w:rsidRPr="00B33B28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B33B28">
        <w:rPr>
          <w:rFonts w:ascii="Times New Roman" w:hAnsi="Times New Roman"/>
          <w:b/>
          <w:lang w:eastAsia="ru-RU"/>
        </w:rPr>
        <w:t>продукции</w:t>
      </w:r>
      <w:proofErr w:type="spellEnd"/>
    </w:p>
    <w:p w:rsidR="00B33B28" w:rsidRPr="00B33B28" w:rsidRDefault="00B33B28" w:rsidP="00B33B28">
      <w:pPr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6.1.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 случае просрочки поставки продукции или выполнения работ, недопоставки продукции «Исполнитель» уплачивает «Заказчику» пеню в размере 0,5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 xml:space="preserve">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10% стоимости недопоставленной продукции. 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6.2.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При несвоевременной оплате поставленной продукции или выполненных работ «Заказчик» уплачивает «Исполнителю» пеню в размере 0,4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% от суммы просроченного платежа за каждый банковский день просрочки, но не более 10% суммы просроченного платежа.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6.3.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Если поставленная продукция не соответствует требованиям, изложенным в пункте 1.3. настоящего договора, «Заказчик» вправе: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отказаться от принятия и оплаты продукции;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если продукция оплачена, потребовать замены продукции на качественную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6.4.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6.5.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B33B28" w:rsidRPr="00B33B28" w:rsidRDefault="00B33B28" w:rsidP="00B33B28">
      <w:pPr>
        <w:tabs>
          <w:tab w:val="left" w:pos="436"/>
        </w:tabs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ab/>
        <w:t xml:space="preserve">6.6. Гарантийный срок должен быть не менее </w:t>
      </w:r>
      <w:r w:rsidR="00C75E06">
        <w:rPr>
          <w:rFonts w:ascii="Times New Roman" w:hAnsi="Times New Roman"/>
          <w:lang w:val="ru-RU" w:eastAsia="ru-RU"/>
        </w:rPr>
        <w:t>____</w:t>
      </w:r>
      <w:r w:rsidRPr="00B33B28">
        <w:rPr>
          <w:rFonts w:ascii="Times New Roman" w:hAnsi="Times New Roman"/>
          <w:lang w:val="ru-RU" w:eastAsia="ru-RU"/>
        </w:rPr>
        <w:t xml:space="preserve"> месяцев с момента ввода товара в коммерческую эксплуатацию. В течение гарантийного срока Поставщик должен производить безвозмездную замену или ремонт оборудования. Гарантии не распространяются на дефекты, возникающие вследствие некомпетентного обращения, обслуживания и хранения.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7.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Рекламации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7.1.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Рекламации могут быть заявлены по качеству поставленной продукции в случае несоответствия её требованиям нормативных документов стандартизации,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7.2.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«Заказчик» имеет право заявить «Исполнителю» рекламацию по качеству продукции в течение гарантийного срока эксплуатации.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lastRenderedPageBreak/>
        <w:t>7.2.1.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полную замену продукции, вышедшей из строя при эксплуатации в первой половине гарантийного срока;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7.2.2.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В извещении должно быть указано: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7.2.3.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7.2.4.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при оставлении извещения без ответа;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7.3.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 xml:space="preserve">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8.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Решение споров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8.1.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9.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Форс-мажор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9.1.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lastRenderedPageBreak/>
        <w:t>9.2.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10.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Срок действия договора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10.1.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Настоящий договор вступает в силу с момента его подписания сторонами и действует до ____________________.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11.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Порядок изменения и расторжения договора</w:t>
      </w:r>
    </w:p>
    <w:p w:rsidR="00B33B28" w:rsidRPr="00B33B28" w:rsidRDefault="00B33B28" w:rsidP="00B33B28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11.1.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11.2.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Стороны имеют право одностороннего расторжения договора в следующих случаях: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1</w:t>
      </w:r>
      <w:r w:rsidR="00C75E06">
        <w:rPr>
          <w:rFonts w:ascii="Times New Roman" w:hAnsi="Times New Roman"/>
          <w:b/>
          <w:lang w:val="ru-RU" w:eastAsia="ru-RU"/>
        </w:rPr>
        <w:t>2</w:t>
      </w:r>
      <w:r w:rsidRPr="00B33B28">
        <w:rPr>
          <w:rFonts w:ascii="Times New Roman" w:hAnsi="Times New Roman"/>
          <w:b/>
          <w:lang w:val="ru-RU" w:eastAsia="ru-RU"/>
        </w:rPr>
        <w:t>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Прочие условия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</w:t>
      </w:r>
      <w:r w:rsidR="00C75E06">
        <w:rPr>
          <w:rFonts w:ascii="Times New Roman" w:hAnsi="Times New Roman"/>
          <w:lang w:val="ru-RU" w:eastAsia="ru-RU"/>
        </w:rPr>
        <w:t>2</w:t>
      </w:r>
      <w:r w:rsidRPr="00B33B28">
        <w:rPr>
          <w:rFonts w:ascii="Times New Roman" w:hAnsi="Times New Roman"/>
          <w:lang w:val="ru-RU" w:eastAsia="ru-RU"/>
        </w:rPr>
        <w:t>.1.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</w:t>
      </w:r>
      <w:r w:rsidR="00C75E06">
        <w:rPr>
          <w:rFonts w:ascii="Times New Roman" w:hAnsi="Times New Roman"/>
          <w:lang w:val="ru-RU" w:eastAsia="ru-RU"/>
        </w:rPr>
        <w:t>2</w:t>
      </w:r>
      <w:r w:rsidRPr="00B33B28">
        <w:rPr>
          <w:rFonts w:ascii="Times New Roman" w:hAnsi="Times New Roman"/>
          <w:lang w:val="ru-RU" w:eastAsia="ru-RU"/>
        </w:rPr>
        <w:t>.2.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</w:t>
      </w:r>
      <w:r w:rsidR="00C75E06">
        <w:rPr>
          <w:rFonts w:ascii="Times New Roman" w:hAnsi="Times New Roman"/>
          <w:lang w:val="ru-RU" w:eastAsia="ru-RU"/>
        </w:rPr>
        <w:t>2</w:t>
      </w:r>
      <w:r w:rsidRPr="00B33B28">
        <w:rPr>
          <w:rFonts w:ascii="Times New Roman" w:hAnsi="Times New Roman"/>
          <w:lang w:val="ru-RU" w:eastAsia="ru-RU"/>
        </w:rPr>
        <w:t>.3.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Договор, включая приложение, составлен на __ (________)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t>1</w:t>
      </w:r>
      <w:r w:rsidR="00C75E06">
        <w:rPr>
          <w:rFonts w:ascii="Times New Roman" w:hAnsi="Times New Roman"/>
          <w:lang w:val="ru-RU" w:eastAsia="ru-RU"/>
        </w:rPr>
        <w:t>2</w:t>
      </w:r>
      <w:r w:rsidRPr="00B33B28">
        <w:rPr>
          <w:rFonts w:ascii="Times New Roman" w:hAnsi="Times New Roman"/>
          <w:lang w:val="ru-RU" w:eastAsia="ru-RU"/>
        </w:rPr>
        <w:t>.4.</w:t>
      </w:r>
      <w:r w:rsidRPr="00B33B28">
        <w:rPr>
          <w:rFonts w:ascii="Times New Roman" w:hAnsi="Times New Roman"/>
          <w:lang w:eastAsia="ru-RU"/>
        </w:rPr>
        <w:t> </w:t>
      </w:r>
      <w:r w:rsidRPr="00B33B28">
        <w:rPr>
          <w:rFonts w:ascii="Times New Roman" w:hAnsi="Times New Roman"/>
          <w:lang w:val="ru-RU" w:eastAsia="ru-RU"/>
        </w:rPr>
        <w:t>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B33B28" w:rsidRPr="00B33B28" w:rsidRDefault="00B33B28" w:rsidP="00B33B28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B33B28">
        <w:rPr>
          <w:rFonts w:ascii="Times New Roman" w:hAnsi="Times New Roman"/>
          <w:lang w:val="ru-RU" w:eastAsia="ru-RU"/>
        </w:rPr>
        <w:br w:type="page"/>
      </w: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lastRenderedPageBreak/>
        <w:t>14.</w:t>
      </w:r>
      <w:r w:rsidRPr="00B33B28">
        <w:rPr>
          <w:rFonts w:ascii="Times New Roman" w:hAnsi="Times New Roman"/>
          <w:b/>
          <w:lang w:eastAsia="ru-RU"/>
        </w:rPr>
        <w:t> </w:t>
      </w:r>
      <w:r w:rsidRPr="00B33B28">
        <w:rPr>
          <w:rFonts w:ascii="Times New Roman" w:hAnsi="Times New Roman"/>
          <w:b/>
          <w:lang w:val="ru-RU" w:eastAsia="ru-RU"/>
        </w:rPr>
        <w:t>Юридические адреса, платежные и</w:t>
      </w: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B33B28"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B33B28" w:rsidRPr="00B33B28" w:rsidRDefault="00B33B28" w:rsidP="00B33B28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B33B28" w:rsidRPr="00B33B28" w:rsidTr="00B33B28">
        <w:tc>
          <w:tcPr>
            <w:tcW w:w="4395" w:type="dxa"/>
          </w:tcPr>
          <w:p w:rsidR="00B33B28" w:rsidRPr="00B33B28" w:rsidRDefault="00B33B28" w:rsidP="00B33B28">
            <w:pPr>
              <w:ind w:firstLine="567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B33B28">
              <w:rPr>
                <w:rFonts w:ascii="Times New Roman" w:hAnsi="Times New Roman"/>
                <w:b/>
                <w:lang w:val="ru-RU" w:eastAsia="ru-RU"/>
              </w:rPr>
              <w:t>ЗАКАЗЧИК:</w:t>
            </w:r>
          </w:p>
          <w:p w:rsidR="00B33B28" w:rsidRPr="00B33B28" w:rsidRDefault="00B33B28" w:rsidP="00B33B28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br/>
              <w:t>АО «Национальный банк ВЭД РУ»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р/с: 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в МБРЦ НБ ВЭД РУ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МФО 00450; ИНН: 200 836 354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ОКЭД: 64190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 xml:space="preserve">Заместитель 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Председателя Правления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 xml:space="preserve">Главный бухгалтер 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</w:t>
            </w:r>
          </w:p>
        </w:tc>
        <w:tc>
          <w:tcPr>
            <w:tcW w:w="708" w:type="dxa"/>
          </w:tcPr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95" w:type="dxa"/>
          </w:tcPr>
          <w:p w:rsidR="00B33B28" w:rsidRPr="00B33B28" w:rsidRDefault="00B33B28" w:rsidP="00B33B28">
            <w:pPr>
              <w:ind w:firstLine="567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B33B28">
              <w:rPr>
                <w:rFonts w:ascii="Times New Roman" w:hAnsi="Times New Roman"/>
                <w:b/>
                <w:lang w:val="ru-RU" w:eastAsia="ru-RU"/>
              </w:rPr>
              <w:t>ИСПОЛНИТЕЛЬ: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Директор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Главный бухгалтер</w:t>
            </w:r>
          </w:p>
          <w:p w:rsidR="00B33B28" w:rsidRPr="00B33B28" w:rsidRDefault="00B33B28" w:rsidP="00B33B28">
            <w:pPr>
              <w:ind w:firstLine="567"/>
              <w:jc w:val="both"/>
              <w:rPr>
                <w:rFonts w:ascii="Times New Roman" w:hAnsi="Times New Roman"/>
                <w:lang w:val="ru-RU" w:eastAsia="ru-RU"/>
              </w:rPr>
            </w:pPr>
            <w:r w:rsidRPr="00B33B28">
              <w:rPr>
                <w:rFonts w:ascii="Times New Roman" w:hAnsi="Times New Roman"/>
                <w:lang w:val="ru-RU" w:eastAsia="ru-RU"/>
              </w:rPr>
              <w:t>____________________________</w:t>
            </w:r>
          </w:p>
          <w:p w:rsidR="00B33B28" w:rsidRPr="00B33B28" w:rsidRDefault="00B33B28" w:rsidP="00B33B28">
            <w:pPr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33B28" w:rsidRDefault="00B33B28">
      <w:pPr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B33B28" w:rsidRDefault="00B33B28">
      <w:pPr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br w:type="page"/>
      </w:r>
    </w:p>
    <w:p w:rsidR="00562035" w:rsidRPr="00AE2CCD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1</w:t>
      </w:r>
    </w:p>
    <w:p w:rsidR="00562035" w:rsidRPr="00AE2CCD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к </w:t>
      </w:r>
      <w:proofErr w:type="gramStart"/>
      <w:r w:rsidRPr="00AE2CCD">
        <w:rPr>
          <w:rFonts w:ascii="Times New Roman" w:hAnsi="Times New Roman"/>
          <w:sz w:val="26"/>
          <w:szCs w:val="26"/>
          <w:lang w:val="ru-RU" w:eastAsia="ru-RU"/>
        </w:rPr>
        <w:t>Договору  №</w:t>
      </w:r>
      <w:proofErr w:type="gramEnd"/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 _______ </w:t>
      </w:r>
    </w:p>
    <w:p w:rsidR="00562035" w:rsidRPr="00AE2CCD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AE2CCD">
        <w:rPr>
          <w:rFonts w:ascii="Times New Roman" w:hAnsi="Times New Roman"/>
          <w:sz w:val="26"/>
          <w:szCs w:val="26"/>
          <w:lang w:val="ru-RU" w:eastAsia="ru-RU"/>
        </w:rPr>
        <w:t>от  «</w:t>
      </w:r>
      <w:proofErr w:type="gramEnd"/>
      <w:r w:rsidRPr="00AE2CCD">
        <w:rPr>
          <w:rFonts w:ascii="Times New Roman" w:hAnsi="Times New Roman"/>
          <w:sz w:val="26"/>
          <w:szCs w:val="26"/>
          <w:lang w:val="ru-RU" w:eastAsia="ru-RU"/>
        </w:rPr>
        <w:t>__»</w:t>
      </w:r>
      <w:r w:rsidR="00D27D56">
        <w:rPr>
          <w:rFonts w:ascii="Times New Roman" w:hAnsi="Times New Roman"/>
          <w:sz w:val="26"/>
          <w:szCs w:val="26"/>
          <w:lang w:val="ru-RU" w:eastAsia="ru-RU"/>
        </w:rPr>
        <w:t>____________</w:t>
      </w:r>
      <w:r w:rsidRPr="00AE2CCD">
        <w:rPr>
          <w:rFonts w:ascii="Times New Roman" w:hAnsi="Times New Roman"/>
          <w:sz w:val="26"/>
          <w:szCs w:val="26"/>
          <w:lang w:val="ru-RU" w:eastAsia="ru-RU"/>
        </w:rPr>
        <w:t>202</w:t>
      </w:r>
      <w:r w:rsidR="00D27D56">
        <w:rPr>
          <w:rFonts w:ascii="Times New Roman" w:hAnsi="Times New Roman"/>
          <w:sz w:val="26"/>
          <w:szCs w:val="26"/>
          <w:lang w:val="ru-RU" w:eastAsia="ru-RU"/>
        </w:rPr>
        <w:t>2</w:t>
      </w:r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 г.</w:t>
      </w:r>
    </w:p>
    <w:p w:rsidR="00562035" w:rsidRPr="00AE2CCD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СПЕЦИФИКАЦИЯ </w:t>
      </w:r>
    </w:p>
    <w:p w:rsidR="00562035" w:rsidRPr="00AE2CCD" w:rsidRDefault="00562035" w:rsidP="00562035">
      <w:pPr>
        <w:ind w:firstLine="567"/>
        <w:jc w:val="both"/>
        <w:rPr>
          <w:rFonts w:ascii="Times New Roman" w:eastAsia="MS Mincho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088"/>
        <w:gridCol w:w="1038"/>
        <w:gridCol w:w="1700"/>
        <w:gridCol w:w="2125"/>
      </w:tblGrid>
      <w:tr w:rsidR="00F11D55" w:rsidRPr="00AE2CCD" w:rsidTr="00F11D55">
        <w:trPr>
          <w:trHeight w:val="5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</w:rPr>
              <w:t>Наименование</w:t>
            </w:r>
            <w:proofErr w:type="spellEnd"/>
            <w:r w:rsidRPr="00AE2CCD">
              <w:rPr>
                <w:rFonts w:ascii="Times New Roman" w:hAnsi="Times New Roman"/>
                <w:lang w:val="ru-RU"/>
              </w:rPr>
              <w:t xml:space="preserve"> товаров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2CCD">
              <w:rPr>
                <w:rFonts w:ascii="Times New Roman" w:hAnsi="Times New Roman"/>
              </w:rPr>
              <w:t>Ед</w:t>
            </w:r>
            <w:proofErr w:type="spellEnd"/>
            <w:r w:rsidRPr="00AE2CCD">
              <w:rPr>
                <w:rFonts w:ascii="Times New Roman" w:hAnsi="Times New Roman"/>
              </w:rPr>
              <w:t xml:space="preserve">. </w:t>
            </w:r>
            <w:proofErr w:type="spellStart"/>
            <w:r w:rsidRPr="00AE2CCD">
              <w:rPr>
                <w:rFonts w:ascii="Times New Roman" w:hAnsi="Times New Roman"/>
              </w:rPr>
              <w:t>изм</w:t>
            </w:r>
            <w:proofErr w:type="spellEnd"/>
            <w:r w:rsidRPr="00AE2CCD">
              <w:rPr>
                <w:rFonts w:ascii="Times New Roman" w:hAnsi="Times New Roman"/>
              </w:rPr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2CCD"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Цена с учетом НДС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D55" w:rsidRPr="00AE2CCD" w:rsidRDefault="00F11D55">
            <w:pPr>
              <w:tabs>
                <w:tab w:val="left" w:pos="312"/>
                <w:tab w:val="center" w:pos="672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Стоимость </w:t>
            </w:r>
          </w:p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AE2CCD">
              <w:rPr>
                <w:rFonts w:ascii="Times New Roman" w:hAnsi="Times New Roman"/>
                <w:snapToGrid w:val="0"/>
                <w:lang w:val="ru-RU"/>
              </w:rPr>
              <w:t>с учетом НДС</w:t>
            </w:r>
          </w:p>
        </w:tc>
      </w:tr>
      <w:tr w:rsidR="00F11D55" w:rsidRPr="00AE2CCD" w:rsidTr="00F11D55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Итого</w:t>
            </w:r>
            <w:r w:rsidR="00D27D56"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2035" w:rsidRPr="00AE2CCD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1006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27"/>
        <w:gridCol w:w="4538"/>
      </w:tblGrid>
      <w:tr w:rsidR="00562035" w:rsidRPr="00F11D55" w:rsidTr="00562035">
        <w:tc>
          <w:tcPr>
            <w:tcW w:w="5528" w:type="dxa"/>
          </w:tcPr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Заместитель</w:t>
            </w: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_________________ 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8" w:type="dxa"/>
          </w:tcPr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Директор</w:t>
            </w: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________________                  </w:t>
            </w:r>
          </w:p>
          <w:p w:rsidR="00562035" w:rsidRPr="003E1415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М.П.</w:t>
            </w:r>
          </w:p>
        </w:tc>
      </w:tr>
    </w:tbl>
    <w:p w:rsidR="00562035" w:rsidRPr="00F11D55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F11D55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F11D55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F11D55" w:rsidRDefault="00562035" w:rsidP="00562035">
      <w:pPr>
        <w:spacing w:after="200" w:line="276" w:lineRule="auto"/>
        <w:rPr>
          <w:rFonts w:ascii="Times New Roman" w:hAnsi="Times New Roman"/>
          <w:sz w:val="26"/>
          <w:szCs w:val="26"/>
          <w:lang w:val="ru-RU" w:eastAsia="ru-RU"/>
        </w:rPr>
      </w:pPr>
    </w:p>
    <w:sectPr w:rsidR="00562035" w:rsidRPr="00F11D55" w:rsidSect="00A36699">
      <w:footerReference w:type="even" r:id="rId9"/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4EF" w:rsidRDefault="004C04EF">
      <w:r>
        <w:separator/>
      </w:r>
    </w:p>
  </w:endnote>
  <w:endnote w:type="continuationSeparator" w:id="0">
    <w:p w:rsidR="004C04EF" w:rsidRDefault="004C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altName w:val="Calibri"/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D61" w:rsidRDefault="00061D61" w:rsidP="0038021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1D61" w:rsidRDefault="00061D61" w:rsidP="0038021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D61" w:rsidRDefault="00061D6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4EF" w:rsidRDefault="004C04EF">
      <w:r>
        <w:separator/>
      </w:r>
    </w:p>
  </w:footnote>
  <w:footnote w:type="continuationSeparator" w:id="0">
    <w:p w:rsidR="004C04EF" w:rsidRDefault="004C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B766F72"/>
    <w:multiLevelType w:val="multilevel"/>
    <w:tmpl w:val="4A4823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181D4CEF"/>
    <w:multiLevelType w:val="multilevel"/>
    <w:tmpl w:val="219E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A3F"/>
    <w:multiLevelType w:val="hybridMultilevel"/>
    <w:tmpl w:val="15B883A0"/>
    <w:lvl w:ilvl="0" w:tplc="0EC053E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B23AAC"/>
    <w:multiLevelType w:val="multilevel"/>
    <w:tmpl w:val="90C8D74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7" w15:restartNumberingAfterBreak="0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 w15:restartNumberingAfterBreak="0">
    <w:nsid w:val="2CA61967"/>
    <w:multiLevelType w:val="multilevel"/>
    <w:tmpl w:val="F19804A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435"/>
      </w:pPr>
    </w:lvl>
    <w:lvl w:ilvl="2">
      <w:start w:val="1"/>
      <w:numFmt w:val="decimal"/>
      <w:suff w:val="nothing"/>
      <w:lvlText w:val="4.%2.%3"/>
      <w:lvlJc w:val="left"/>
      <w:pPr>
        <w:ind w:left="-142" w:firstLine="284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10" w15:restartNumberingAfterBreak="0">
    <w:nsid w:val="31781307"/>
    <w:multiLevelType w:val="multilevel"/>
    <w:tmpl w:val="90966D5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suff w:val="space"/>
      <w:lvlText w:val="13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35C4533F"/>
    <w:multiLevelType w:val="multilevel"/>
    <w:tmpl w:val="2CB0DE3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isLgl/>
      <w:suff w:val="nothing"/>
      <w:lvlText w:val="3.%2."/>
      <w:lvlJc w:val="left"/>
      <w:pPr>
        <w:ind w:left="920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2" w15:restartNumberingAfterBreak="0">
    <w:nsid w:val="37212CA2"/>
    <w:multiLevelType w:val="multilevel"/>
    <w:tmpl w:val="456A4D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3" w15:restartNumberingAfterBreak="0">
    <w:nsid w:val="39104962"/>
    <w:multiLevelType w:val="hybridMultilevel"/>
    <w:tmpl w:val="39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45F1E"/>
    <w:multiLevelType w:val="multilevel"/>
    <w:tmpl w:val="0298C2E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isLgl/>
      <w:suff w:val="nothing"/>
      <w:lvlText w:val="2.%2."/>
      <w:lvlJc w:val="left"/>
      <w:pPr>
        <w:ind w:left="806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5" w15:restartNumberingAfterBreak="0">
    <w:nsid w:val="3DD3027B"/>
    <w:multiLevelType w:val="hybridMultilevel"/>
    <w:tmpl w:val="3E000CAC"/>
    <w:lvl w:ilvl="0" w:tplc="ECD64B2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D23326"/>
    <w:multiLevelType w:val="multilevel"/>
    <w:tmpl w:val="A10E12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5.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sz w:val="22"/>
        <w:szCs w:val="22"/>
      </w:rPr>
    </w:lvl>
  </w:abstractNum>
  <w:abstractNum w:abstractNumId="17" w15:restartNumberingAfterBreak="0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A470F"/>
    <w:multiLevelType w:val="hybridMultilevel"/>
    <w:tmpl w:val="FC063DF2"/>
    <w:lvl w:ilvl="0" w:tplc="3458658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9" w15:restartNumberingAfterBreak="0">
    <w:nsid w:val="46CB0BF6"/>
    <w:multiLevelType w:val="hybridMultilevel"/>
    <w:tmpl w:val="3F7CF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580B"/>
    <w:multiLevelType w:val="hybridMultilevel"/>
    <w:tmpl w:val="F7D67044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E3967"/>
    <w:multiLevelType w:val="multilevel"/>
    <w:tmpl w:val="862E1E36"/>
    <w:lvl w:ilvl="0">
      <w:start w:val="1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920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3" w15:restartNumberingAfterBreak="0">
    <w:nsid w:val="54242A6B"/>
    <w:multiLevelType w:val="multilevel"/>
    <w:tmpl w:val="ABA0BC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4" w15:restartNumberingAfterBreak="0">
    <w:nsid w:val="56C46B09"/>
    <w:multiLevelType w:val="hybridMultilevel"/>
    <w:tmpl w:val="F8C8AC7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05889"/>
    <w:multiLevelType w:val="multilevel"/>
    <w:tmpl w:val="5D88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4FF5715"/>
    <w:multiLevelType w:val="hybridMultilevel"/>
    <w:tmpl w:val="7CEC0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4E6A15"/>
    <w:multiLevelType w:val="hybridMultilevel"/>
    <w:tmpl w:val="6428E53C"/>
    <w:lvl w:ilvl="0" w:tplc="451A518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7"/>
  </w:num>
  <w:num w:numId="8">
    <w:abstractNumId w:val="24"/>
  </w:num>
  <w:num w:numId="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7"/>
  </w:num>
  <w:num w:numId="24">
    <w:abstractNumId w:val="17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9AB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3BB0"/>
    <w:rsid w:val="000540FA"/>
    <w:rsid w:val="00055A31"/>
    <w:rsid w:val="000561CF"/>
    <w:rsid w:val="00057B96"/>
    <w:rsid w:val="00061D61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36FF"/>
    <w:rsid w:val="000A597F"/>
    <w:rsid w:val="000A5C7F"/>
    <w:rsid w:val="000A5FFD"/>
    <w:rsid w:val="000A73D4"/>
    <w:rsid w:val="000A7838"/>
    <w:rsid w:val="000B0822"/>
    <w:rsid w:val="000B0902"/>
    <w:rsid w:val="000B186E"/>
    <w:rsid w:val="000B1FCE"/>
    <w:rsid w:val="000B30CB"/>
    <w:rsid w:val="000B4F0E"/>
    <w:rsid w:val="000B5CE6"/>
    <w:rsid w:val="000B5F5C"/>
    <w:rsid w:val="000B64C2"/>
    <w:rsid w:val="000B6A75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C71A5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577EB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7C3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1D5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279D5"/>
    <w:rsid w:val="00231694"/>
    <w:rsid w:val="0023257D"/>
    <w:rsid w:val="002329CB"/>
    <w:rsid w:val="002346FE"/>
    <w:rsid w:val="00235804"/>
    <w:rsid w:val="002404B7"/>
    <w:rsid w:val="00240902"/>
    <w:rsid w:val="00241AD8"/>
    <w:rsid w:val="00242DA0"/>
    <w:rsid w:val="00243E2D"/>
    <w:rsid w:val="00244651"/>
    <w:rsid w:val="002450DA"/>
    <w:rsid w:val="00246000"/>
    <w:rsid w:val="00246D72"/>
    <w:rsid w:val="00250DC6"/>
    <w:rsid w:val="00251FEF"/>
    <w:rsid w:val="00253A47"/>
    <w:rsid w:val="00254F51"/>
    <w:rsid w:val="002567FF"/>
    <w:rsid w:val="00256A75"/>
    <w:rsid w:val="0025739F"/>
    <w:rsid w:val="002579CA"/>
    <w:rsid w:val="002606ED"/>
    <w:rsid w:val="00260D0E"/>
    <w:rsid w:val="00261944"/>
    <w:rsid w:val="0026405A"/>
    <w:rsid w:val="002662A6"/>
    <w:rsid w:val="00267825"/>
    <w:rsid w:val="00267D52"/>
    <w:rsid w:val="0027034C"/>
    <w:rsid w:val="00271D7E"/>
    <w:rsid w:val="0027226E"/>
    <w:rsid w:val="00273507"/>
    <w:rsid w:val="00273E0C"/>
    <w:rsid w:val="002740AB"/>
    <w:rsid w:val="0027489C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2F82"/>
    <w:rsid w:val="002C579C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11A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3F86"/>
    <w:rsid w:val="00315C22"/>
    <w:rsid w:val="00316ED5"/>
    <w:rsid w:val="00317680"/>
    <w:rsid w:val="00321D3E"/>
    <w:rsid w:val="003226BD"/>
    <w:rsid w:val="003229BA"/>
    <w:rsid w:val="00322C35"/>
    <w:rsid w:val="00322F43"/>
    <w:rsid w:val="00324FD7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4BD8"/>
    <w:rsid w:val="0033667B"/>
    <w:rsid w:val="0034004B"/>
    <w:rsid w:val="003405C8"/>
    <w:rsid w:val="00340C6E"/>
    <w:rsid w:val="00342251"/>
    <w:rsid w:val="00342AD6"/>
    <w:rsid w:val="0034477B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E03D3"/>
    <w:rsid w:val="003E1415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C8E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253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4EF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B02"/>
    <w:rsid w:val="00535CCC"/>
    <w:rsid w:val="00536A37"/>
    <w:rsid w:val="00536E07"/>
    <w:rsid w:val="00540160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035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2978"/>
    <w:rsid w:val="005A405F"/>
    <w:rsid w:val="005A5CE8"/>
    <w:rsid w:val="005B1498"/>
    <w:rsid w:val="005B1DA0"/>
    <w:rsid w:val="005B5C34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5276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8C8"/>
    <w:rsid w:val="006F3B0C"/>
    <w:rsid w:val="006F3BE9"/>
    <w:rsid w:val="006F437A"/>
    <w:rsid w:val="00701E5B"/>
    <w:rsid w:val="00702B56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2F63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1C20"/>
    <w:rsid w:val="00754662"/>
    <w:rsid w:val="007572E0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A7909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4BF0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AA3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1FEB"/>
    <w:rsid w:val="008A3558"/>
    <w:rsid w:val="008A3C39"/>
    <w:rsid w:val="008A44BD"/>
    <w:rsid w:val="008A532F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21A1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33B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B13"/>
    <w:rsid w:val="009C2CCE"/>
    <w:rsid w:val="009C4F53"/>
    <w:rsid w:val="009C59FB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611"/>
    <w:rsid w:val="009D5EE8"/>
    <w:rsid w:val="009D6B40"/>
    <w:rsid w:val="009D7223"/>
    <w:rsid w:val="009D79A4"/>
    <w:rsid w:val="009E065E"/>
    <w:rsid w:val="009E19B3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055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3BE4"/>
    <w:rsid w:val="00AD43A2"/>
    <w:rsid w:val="00AD5244"/>
    <w:rsid w:val="00AD59ED"/>
    <w:rsid w:val="00AD5B2A"/>
    <w:rsid w:val="00AD5F57"/>
    <w:rsid w:val="00AD6118"/>
    <w:rsid w:val="00AD67F7"/>
    <w:rsid w:val="00AD6A88"/>
    <w:rsid w:val="00AE0373"/>
    <w:rsid w:val="00AE07E0"/>
    <w:rsid w:val="00AE2CCD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2F5"/>
    <w:rsid w:val="00B26EF2"/>
    <w:rsid w:val="00B27696"/>
    <w:rsid w:val="00B27E4C"/>
    <w:rsid w:val="00B30DA7"/>
    <w:rsid w:val="00B323A9"/>
    <w:rsid w:val="00B326D1"/>
    <w:rsid w:val="00B32F43"/>
    <w:rsid w:val="00B32F66"/>
    <w:rsid w:val="00B33B28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3BC7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25A1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6266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0F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D69F6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4F68"/>
    <w:rsid w:val="00C3528F"/>
    <w:rsid w:val="00C35F66"/>
    <w:rsid w:val="00C35FF4"/>
    <w:rsid w:val="00C36FB9"/>
    <w:rsid w:val="00C377B9"/>
    <w:rsid w:val="00C41E12"/>
    <w:rsid w:val="00C439E8"/>
    <w:rsid w:val="00C44179"/>
    <w:rsid w:val="00C45E43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5E06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0D5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6C7F"/>
    <w:rsid w:val="00D27CA8"/>
    <w:rsid w:val="00D27D56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2BE3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185D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57DB0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4504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59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C65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E6B63"/>
    <w:rsid w:val="00EF1961"/>
    <w:rsid w:val="00EF3CD8"/>
    <w:rsid w:val="00EF4035"/>
    <w:rsid w:val="00EF4BE4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1D55"/>
    <w:rsid w:val="00F123CC"/>
    <w:rsid w:val="00F136DF"/>
    <w:rsid w:val="00F13B52"/>
    <w:rsid w:val="00F13D8F"/>
    <w:rsid w:val="00F13F77"/>
    <w:rsid w:val="00F15FC5"/>
    <w:rsid w:val="00F16193"/>
    <w:rsid w:val="00F16CF2"/>
    <w:rsid w:val="00F2158A"/>
    <w:rsid w:val="00F21C41"/>
    <w:rsid w:val="00F23678"/>
    <w:rsid w:val="00F26470"/>
    <w:rsid w:val="00F26663"/>
    <w:rsid w:val="00F311CC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2A4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4045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3DF3"/>
    <w:rsid w:val="00F74114"/>
    <w:rsid w:val="00F74596"/>
    <w:rsid w:val="00F74E28"/>
    <w:rsid w:val="00F751BE"/>
    <w:rsid w:val="00F75886"/>
    <w:rsid w:val="00F75F08"/>
    <w:rsid w:val="00F7614B"/>
    <w:rsid w:val="00F76A7B"/>
    <w:rsid w:val="00F779A2"/>
    <w:rsid w:val="00F830D9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A7E97"/>
    <w:rsid w:val="00FB1596"/>
    <w:rsid w:val="00FB217D"/>
    <w:rsid w:val="00FB2EEC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900"/>
    <w:rsid w:val="00FD4768"/>
    <w:rsid w:val="00FD5929"/>
    <w:rsid w:val="00FD5E60"/>
    <w:rsid w:val="00FD6E43"/>
    <w:rsid w:val="00FE0D4D"/>
    <w:rsid w:val="00FE1461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,List Paragraph"/>
    <w:basedOn w:val="a"/>
    <w:link w:val="ae"/>
    <w:uiPriority w:val="34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uiPriority w:val="34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99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styleId="afff7">
    <w:name w:val="Unresolved Mention"/>
    <w:basedOn w:val="a0"/>
    <w:uiPriority w:val="99"/>
    <w:semiHidden/>
    <w:unhideWhenUsed/>
    <w:rsid w:val="00FE1461"/>
    <w:rPr>
      <w:color w:val="605E5C"/>
      <w:shd w:val="clear" w:color="auto" w:fill="E1DFDD"/>
    </w:rPr>
  </w:style>
  <w:style w:type="table" w:customStyle="1" w:styleId="55">
    <w:name w:val="Сетка таблицы5"/>
    <w:basedOn w:val="a1"/>
    <w:next w:val="affd"/>
    <w:uiPriority w:val="99"/>
    <w:rsid w:val="009E19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d"/>
    <w:uiPriority w:val="99"/>
    <w:rsid w:val="009E19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F0FB-F63A-4F8A-A643-015698FF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8265</Words>
  <Characters>47117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55272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Yulduz Shaikramova</cp:lastModifiedBy>
  <cp:revision>2</cp:revision>
  <cp:lastPrinted>2020-04-14T11:39:00Z</cp:lastPrinted>
  <dcterms:created xsi:type="dcterms:W3CDTF">2022-03-14T07:51:00Z</dcterms:created>
  <dcterms:modified xsi:type="dcterms:W3CDTF">2022-03-14T07:51:00Z</dcterms:modified>
</cp:coreProperties>
</file>