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DA" w:rsidRPr="007530DA" w:rsidRDefault="007530DA" w:rsidP="007530DA">
      <w:pPr>
        <w:spacing w:before="100"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7530DA">
        <w:rPr>
          <w:b/>
          <w:sz w:val="24"/>
          <w:szCs w:val="24"/>
        </w:rPr>
        <w:t>ТЕХНИЧЕСКОЕ ЗАДАНИЕ</w:t>
      </w:r>
    </w:p>
    <w:p w:rsidR="007530DA" w:rsidRPr="007530DA" w:rsidRDefault="007530DA" w:rsidP="007530DA">
      <w:pPr>
        <w:spacing w:before="100" w:line="276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501"/>
        <w:gridCol w:w="6629"/>
      </w:tblGrid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jc w:val="center"/>
              <w:rPr>
                <w:b/>
                <w:sz w:val="23"/>
                <w:szCs w:val="23"/>
              </w:rPr>
            </w:pPr>
            <w:r w:rsidRPr="007530DA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jc w:val="center"/>
              <w:rPr>
                <w:b/>
                <w:sz w:val="23"/>
                <w:szCs w:val="23"/>
              </w:rPr>
            </w:pPr>
            <w:r w:rsidRPr="007530DA">
              <w:rPr>
                <w:b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jc w:val="center"/>
              <w:rPr>
                <w:b/>
                <w:sz w:val="23"/>
                <w:szCs w:val="23"/>
              </w:rPr>
            </w:pPr>
            <w:r w:rsidRPr="007530DA">
              <w:rPr>
                <w:b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>АО «Национальный банк ВЭД РУ»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 xml:space="preserve">Адресный список по капитальному ремонту на 2021 год </w:t>
            </w:r>
            <w:r w:rsidRPr="007530DA">
              <w:rPr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color w:val="FF0000"/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 xml:space="preserve">«Капитальный ремонт фасада здания </w:t>
            </w:r>
            <w:proofErr w:type="spellStart"/>
            <w:r w:rsidRPr="007530DA">
              <w:rPr>
                <w:sz w:val="24"/>
                <w:szCs w:val="24"/>
              </w:rPr>
              <w:t>Бекабадского</w:t>
            </w:r>
            <w:proofErr w:type="spellEnd"/>
            <w:r w:rsidRPr="007530DA">
              <w:rPr>
                <w:sz w:val="24"/>
                <w:szCs w:val="24"/>
              </w:rPr>
              <w:t xml:space="preserve"> филиала АО «Национальный банк ВЭД РУ»»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Собственные средства Банка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Стоимость строительства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tabs>
                <w:tab w:val="left" w:pos="1304"/>
                <w:tab w:val="center" w:pos="3230"/>
              </w:tabs>
              <w:rPr>
                <w:sz w:val="23"/>
                <w:szCs w:val="23"/>
              </w:rPr>
            </w:pPr>
            <w:r w:rsidRPr="007530DA">
              <w:rPr>
                <w:b/>
                <w:sz w:val="24"/>
                <w:szCs w:val="24"/>
              </w:rPr>
              <w:t xml:space="preserve">948 142 227 </w:t>
            </w:r>
            <w:proofErr w:type="spellStart"/>
            <w:r w:rsidRPr="007530DA">
              <w:rPr>
                <w:b/>
                <w:sz w:val="23"/>
                <w:szCs w:val="23"/>
              </w:rPr>
              <w:t>сум</w:t>
            </w:r>
            <w:proofErr w:type="spellEnd"/>
            <w:r w:rsidRPr="007530DA">
              <w:rPr>
                <w:b/>
                <w:sz w:val="23"/>
                <w:szCs w:val="23"/>
              </w:rPr>
              <w:t xml:space="preserve"> с учетом НДС</w:t>
            </w:r>
            <w:r w:rsidRPr="007530DA">
              <w:rPr>
                <w:sz w:val="23"/>
                <w:szCs w:val="23"/>
              </w:rPr>
              <w:t>;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 xml:space="preserve">ООО ПП «ABAT» 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7530DA">
            <w:pPr>
              <w:ind w:firstLine="460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Для участия в конкурсе данного проекта необходимо:</w:t>
            </w:r>
          </w:p>
          <w:p w:rsidR="007530DA" w:rsidRPr="007530DA" w:rsidRDefault="007530DA" w:rsidP="007530DA">
            <w:pPr>
              <w:ind w:firstLine="460"/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7530DA" w:rsidRPr="007530DA" w:rsidRDefault="007530DA" w:rsidP="007530DA">
            <w:pPr>
              <w:ind w:firstLine="460"/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Наличие инженерно-технических работников более</w:t>
            </w:r>
            <w:r w:rsidRPr="007530DA">
              <w:rPr>
                <w:sz w:val="23"/>
                <w:szCs w:val="23"/>
              </w:rPr>
              <w:br/>
              <w:t>3 человек (прораб, инженер, дипломированный специалист ПТО) и необходимых квалифицированных рабочих (каменщик, штукатурщик, маляр) на постоянной основе не менее</w:t>
            </w:r>
            <w:r w:rsidRPr="007530DA">
              <w:rPr>
                <w:sz w:val="23"/>
                <w:szCs w:val="23"/>
              </w:rPr>
              <w:br/>
              <w:t>10 человек;</w:t>
            </w:r>
          </w:p>
          <w:p w:rsidR="007530DA" w:rsidRPr="007530DA" w:rsidRDefault="007530DA" w:rsidP="007530DA">
            <w:pPr>
              <w:ind w:firstLine="460"/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 xml:space="preserve">Наличие оборотных средств на начало капитального ремонта не менее 20 % от сметной стоимости. Минимальный среднегодовой оборот не менее </w:t>
            </w:r>
            <w:r w:rsidRPr="007530DA">
              <w:rPr>
                <w:b/>
                <w:sz w:val="23"/>
                <w:szCs w:val="23"/>
              </w:rPr>
              <w:t>800,0 млн</w:t>
            </w:r>
            <w:r w:rsidRPr="007530DA">
              <w:rPr>
                <w:sz w:val="23"/>
                <w:szCs w:val="23"/>
              </w:rPr>
              <w:t xml:space="preserve">. </w:t>
            </w:r>
            <w:proofErr w:type="spellStart"/>
            <w:r w:rsidRPr="007530DA">
              <w:rPr>
                <w:sz w:val="23"/>
                <w:szCs w:val="23"/>
              </w:rPr>
              <w:t>сум</w:t>
            </w:r>
            <w:proofErr w:type="spellEnd"/>
            <w:r w:rsidRPr="007530DA">
              <w:rPr>
                <w:sz w:val="23"/>
                <w:szCs w:val="23"/>
              </w:rPr>
              <w:t>. Опыт работы в аналогичной строительстве в роли генподрядчика или субподрядчика за последний 3 года (прилагать подтверждающие документы).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 xml:space="preserve">    -находящиеся в состоянии судебного разбирательства с заказчиком;</w:t>
            </w:r>
          </w:p>
          <w:p w:rsidR="007530DA" w:rsidRPr="007530DA" w:rsidRDefault="007530DA" w:rsidP="00CC570E">
            <w:pPr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 xml:space="preserve">    -находящиеся в Едино</w:t>
            </w:r>
            <w:r>
              <w:rPr>
                <w:sz w:val="23"/>
                <w:szCs w:val="23"/>
              </w:rPr>
              <w:t>м</w:t>
            </w:r>
            <w:r w:rsidRPr="007530DA">
              <w:rPr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7530DA" w:rsidRPr="007530DA" w:rsidRDefault="007530DA" w:rsidP="00CC570E">
            <w:pPr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4"/>
                <w:szCs w:val="24"/>
              </w:rPr>
              <w:t xml:space="preserve">Начало с момента поступления аванса на счет подрядчика, окончание - не более </w:t>
            </w:r>
            <w:r w:rsidRPr="007530DA">
              <w:rPr>
                <w:b/>
                <w:sz w:val="24"/>
                <w:szCs w:val="24"/>
              </w:rPr>
              <w:t>90 дней</w:t>
            </w:r>
            <w:r w:rsidRPr="007530DA">
              <w:rPr>
                <w:sz w:val="24"/>
                <w:szCs w:val="24"/>
              </w:rPr>
              <w:t xml:space="preserve"> с начала работ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jc w:val="both"/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>- Демонтаж работы и очистка фасада;</w:t>
            </w:r>
          </w:p>
          <w:p w:rsidR="007530DA" w:rsidRPr="007530DA" w:rsidRDefault="007530DA" w:rsidP="00CC570E">
            <w:pPr>
              <w:jc w:val="both"/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>- Отделка фасада жи</w:t>
            </w:r>
            <w:r>
              <w:rPr>
                <w:sz w:val="24"/>
                <w:szCs w:val="24"/>
              </w:rPr>
              <w:t>д</w:t>
            </w:r>
            <w:r w:rsidRPr="007530DA">
              <w:rPr>
                <w:sz w:val="24"/>
                <w:szCs w:val="24"/>
              </w:rPr>
              <w:t>ким травертином;</w:t>
            </w:r>
          </w:p>
          <w:p w:rsidR="007530DA" w:rsidRPr="007530DA" w:rsidRDefault="007530DA" w:rsidP="00CC570E">
            <w:pPr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 xml:space="preserve">- Облицовка </w:t>
            </w:r>
            <w:r w:rsidRPr="005A4CEB">
              <w:rPr>
                <w:sz w:val="24"/>
                <w:szCs w:val="24"/>
              </w:rPr>
              <w:t>цокол</w:t>
            </w:r>
            <w:r w:rsidR="005A4CEB" w:rsidRPr="005A4CEB">
              <w:rPr>
                <w:sz w:val="24"/>
                <w:szCs w:val="24"/>
              </w:rPr>
              <w:t>я</w:t>
            </w:r>
            <w:r w:rsidRPr="007530DA">
              <w:rPr>
                <w:sz w:val="24"/>
                <w:szCs w:val="24"/>
              </w:rPr>
              <w:t xml:space="preserve"> из гранита;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4"/>
                <w:szCs w:val="24"/>
              </w:rPr>
              <w:t>- Работы по бл</w:t>
            </w:r>
            <w:r>
              <w:rPr>
                <w:sz w:val="24"/>
                <w:szCs w:val="24"/>
              </w:rPr>
              <w:t>а</w:t>
            </w:r>
            <w:r w:rsidRPr="007530DA">
              <w:rPr>
                <w:sz w:val="24"/>
                <w:szCs w:val="24"/>
              </w:rPr>
              <w:t>гоустройству.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11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12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Руководитель работ, участвующий в ремонте: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-своевременно оформляет акты скрытых работ;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 xml:space="preserve">-обеспечивает выполнение ремонтных работ в сроки, </w:t>
            </w:r>
            <w:r w:rsidRPr="007530DA">
              <w:rPr>
                <w:sz w:val="23"/>
                <w:szCs w:val="23"/>
              </w:rPr>
              <w:lastRenderedPageBreak/>
              <w:t>предусмотренные согласованными графиками;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4"/>
                <w:szCs w:val="24"/>
              </w:rPr>
              <w:t>30% аванс, 65 % текущее финансирование за выполненные работы, 5 % после ист</w:t>
            </w:r>
            <w:r>
              <w:rPr>
                <w:sz w:val="24"/>
                <w:szCs w:val="24"/>
              </w:rPr>
              <w:t>е</w:t>
            </w:r>
            <w:r w:rsidRPr="007530DA">
              <w:rPr>
                <w:sz w:val="24"/>
                <w:szCs w:val="24"/>
              </w:rPr>
              <w:t>чения гаранти</w:t>
            </w:r>
            <w:r>
              <w:rPr>
                <w:sz w:val="24"/>
                <w:szCs w:val="24"/>
              </w:rPr>
              <w:t>й</w:t>
            </w:r>
            <w:r w:rsidRPr="007530DA">
              <w:rPr>
                <w:sz w:val="24"/>
                <w:szCs w:val="24"/>
              </w:rPr>
              <w:t>ного срока.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14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jc w:val="both"/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7530DA" w:rsidRPr="007530DA" w:rsidTr="00CC570E">
        <w:tc>
          <w:tcPr>
            <w:tcW w:w="9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15</w:t>
            </w:r>
          </w:p>
        </w:tc>
        <w:tc>
          <w:tcPr>
            <w:tcW w:w="2501" w:type="dxa"/>
            <w:vAlign w:val="center"/>
          </w:tcPr>
          <w:p w:rsidR="007530DA" w:rsidRPr="007530DA" w:rsidRDefault="007530DA" w:rsidP="00CC570E">
            <w:pPr>
              <w:rPr>
                <w:sz w:val="23"/>
                <w:szCs w:val="23"/>
              </w:rPr>
            </w:pPr>
            <w:r w:rsidRPr="007530DA">
              <w:rPr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7530DA" w:rsidRPr="007530DA" w:rsidRDefault="007530DA" w:rsidP="00CC570E">
            <w:pPr>
              <w:jc w:val="both"/>
              <w:rPr>
                <w:sz w:val="24"/>
                <w:szCs w:val="24"/>
              </w:rPr>
            </w:pPr>
            <w:r w:rsidRPr="007530DA">
              <w:rPr>
                <w:sz w:val="24"/>
                <w:szCs w:val="24"/>
              </w:rPr>
              <w:t xml:space="preserve"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7530DA">
              <w:rPr>
                <w:sz w:val="24"/>
                <w:szCs w:val="24"/>
              </w:rPr>
              <w:t>дневный</w:t>
            </w:r>
            <w:proofErr w:type="spellEnd"/>
            <w:r w:rsidRPr="007530DA">
              <w:rPr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7530DA" w:rsidRPr="007530DA" w:rsidRDefault="007530DA" w:rsidP="00CC570E">
            <w:pPr>
              <w:jc w:val="both"/>
              <w:rPr>
                <w:sz w:val="23"/>
                <w:szCs w:val="23"/>
              </w:rPr>
            </w:pPr>
            <w:r w:rsidRPr="007530DA">
              <w:rPr>
                <w:sz w:val="24"/>
                <w:szCs w:val="24"/>
              </w:rPr>
              <w:t>Срок предоставления гарантийных обязательств на выполненные работы не менее 1 (один) года после утверждения акта приёмки работ.</w:t>
            </w:r>
          </w:p>
        </w:tc>
      </w:tr>
    </w:tbl>
    <w:p w:rsidR="007530DA" w:rsidRPr="007530DA" w:rsidRDefault="007530DA" w:rsidP="007530DA">
      <w:pPr>
        <w:spacing w:before="100" w:line="276" w:lineRule="auto"/>
        <w:ind w:firstLine="709"/>
        <w:jc w:val="center"/>
        <w:rPr>
          <w:sz w:val="24"/>
          <w:szCs w:val="24"/>
        </w:rPr>
      </w:pPr>
    </w:p>
    <w:sectPr w:rsidR="007530DA" w:rsidRPr="007530DA" w:rsidSect="002034C6">
      <w:pgSz w:w="11906" w:h="16838"/>
      <w:pgMar w:top="851" w:right="851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DA"/>
    <w:rsid w:val="00075D0E"/>
    <w:rsid w:val="002359F3"/>
    <w:rsid w:val="005A4CEB"/>
    <w:rsid w:val="007530DA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2021-06-02T05:27:00Z</dcterms:created>
  <dcterms:modified xsi:type="dcterms:W3CDTF">2021-06-02T05:27:00Z</dcterms:modified>
</cp:coreProperties>
</file>